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3C" w:rsidRPr="00D570A2" w:rsidRDefault="00F87B3C" w:rsidP="00F87B3C">
      <w:pPr>
        <w:pStyle w:val="a6"/>
        <w:jc w:val="center"/>
        <w:rPr>
          <w:sz w:val="24"/>
          <w:szCs w:val="24"/>
        </w:rPr>
      </w:pPr>
      <w:r w:rsidRPr="00D570A2">
        <w:rPr>
          <w:sz w:val="24"/>
          <w:szCs w:val="24"/>
        </w:rPr>
        <w:t>АКТ</w:t>
      </w:r>
      <w:r w:rsidR="00800C9D">
        <w:rPr>
          <w:sz w:val="24"/>
          <w:szCs w:val="24"/>
        </w:rPr>
        <w:t xml:space="preserve"> №2</w:t>
      </w:r>
    </w:p>
    <w:p w:rsidR="00F87B3C" w:rsidRPr="00D570A2" w:rsidRDefault="00F87B3C" w:rsidP="00F87B3C">
      <w:pPr>
        <w:pStyle w:val="a6"/>
        <w:jc w:val="center"/>
        <w:rPr>
          <w:sz w:val="24"/>
          <w:szCs w:val="24"/>
        </w:rPr>
      </w:pPr>
      <w:r w:rsidRPr="00D570A2">
        <w:rPr>
          <w:sz w:val="24"/>
          <w:szCs w:val="24"/>
        </w:rPr>
        <w:t>по результатам внепланового контрольного мероприятия «Анализ ведения бухгалтерского учета и состояния закупочной деятельности в сфере закупок»</w:t>
      </w:r>
    </w:p>
    <w:p w:rsidR="00F87B3C" w:rsidRPr="00D570A2" w:rsidRDefault="00F87B3C" w:rsidP="00A777F5">
      <w:pPr>
        <w:jc w:val="both"/>
      </w:pPr>
    </w:p>
    <w:p w:rsidR="00A777F5" w:rsidRPr="00D570A2" w:rsidRDefault="00A777F5" w:rsidP="00A777F5">
      <w:pPr>
        <w:jc w:val="both"/>
      </w:pPr>
      <w:r w:rsidRPr="00D570A2">
        <w:t>Кожевников</w:t>
      </w:r>
      <w:r w:rsidR="00800C9D">
        <w:t>о</w:t>
      </w:r>
      <w:r w:rsidRPr="00D570A2">
        <w:t xml:space="preserve">                                                                                                    31 октября 201</w:t>
      </w:r>
      <w:r w:rsidR="004C4BC0">
        <w:t>9</w:t>
      </w:r>
      <w:r w:rsidRPr="00D570A2">
        <w:t xml:space="preserve"> года</w:t>
      </w:r>
    </w:p>
    <w:p w:rsidR="00F87B3C" w:rsidRPr="00D570A2" w:rsidRDefault="00F87B3C" w:rsidP="00A777F5">
      <w:pPr>
        <w:jc w:val="both"/>
      </w:pPr>
    </w:p>
    <w:p w:rsidR="00F87B3C" w:rsidRPr="00D570A2" w:rsidRDefault="00F87B3C" w:rsidP="00F87B3C">
      <w:pPr>
        <w:pStyle w:val="a6"/>
        <w:jc w:val="both"/>
        <w:rPr>
          <w:sz w:val="24"/>
          <w:szCs w:val="24"/>
        </w:rPr>
      </w:pPr>
      <w:r w:rsidRPr="00D570A2">
        <w:rPr>
          <w:sz w:val="24"/>
          <w:szCs w:val="24"/>
        </w:rPr>
        <w:t xml:space="preserve">       Внеплановая проверка проведена в отношении Муниципального казенного общеобразовательного учреждения «</w:t>
      </w:r>
      <w:r w:rsidR="00412E0E">
        <w:rPr>
          <w:sz w:val="24"/>
          <w:szCs w:val="24"/>
        </w:rPr>
        <w:t>Десятовская</w:t>
      </w:r>
      <w:r w:rsidRPr="00D570A2">
        <w:rPr>
          <w:sz w:val="24"/>
          <w:szCs w:val="24"/>
        </w:rPr>
        <w:t xml:space="preserve"> основная  общеобразовательная школа»  в соответствии со ста</w:t>
      </w:r>
      <w:bookmarkStart w:id="0" w:name="_GoBack"/>
      <w:bookmarkEnd w:id="0"/>
      <w:r w:rsidRPr="00D570A2">
        <w:rPr>
          <w:sz w:val="24"/>
          <w:szCs w:val="24"/>
        </w:rPr>
        <w:t>тьей 269.2 Бюджетного Кодекса Российской Федерации, п.2.5. постановления Администрации Кожевниковского района от 27.06.2016 №363 «Об утверждении порядка осуществления внутреннего муниципального финансового контроля в муниципальном  образовании «Кожевниковский район», на основании распоряжения исполняющего обязанности  Главы Кожевниковского района от 07.10.2019 № 72</w:t>
      </w:r>
      <w:r w:rsidR="00BC455E">
        <w:rPr>
          <w:sz w:val="24"/>
          <w:szCs w:val="24"/>
        </w:rPr>
        <w:t>7</w:t>
      </w:r>
      <w:r w:rsidRPr="00D570A2">
        <w:rPr>
          <w:sz w:val="24"/>
          <w:szCs w:val="24"/>
        </w:rPr>
        <w:t>-р.</w:t>
      </w:r>
    </w:p>
    <w:p w:rsidR="00F87B3C" w:rsidRPr="00D570A2" w:rsidRDefault="00F87B3C" w:rsidP="00F87B3C">
      <w:pPr>
        <w:pStyle w:val="a6"/>
        <w:jc w:val="both"/>
        <w:rPr>
          <w:sz w:val="24"/>
          <w:szCs w:val="24"/>
        </w:rPr>
      </w:pPr>
      <w:r w:rsidRPr="00D570A2">
        <w:rPr>
          <w:sz w:val="24"/>
          <w:szCs w:val="24"/>
        </w:rPr>
        <w:t xml:space="preserve">      Цель, предмет проверки: анализ ведения бухгалтерского учета и состояния закупочной деятельности в сфере закупок.</w:t>
      </w:r>
    </w:p>
    <w:p w:rsidR="00F87B3C" w:rsidRPr="00D570A2" w:rsidRDefault="00F87B3C" w:rsidP="00F87B3C">
      <w:pPr>
        <w:pStyle w:val="a6"/>
        <w:jc w:val="both"/>
        <w:rPr>
          <w:sz w:val="24"/>
          <w:szCs w:val="24"/>
        </w:rPr>
      </w:pPr>
      <w:r w:rsidRPr="00D570A2">
        <w:rPr>
          <w:sz w:val="24"/>
          <w:szCs w:val="24"/>
        </w:rPr>
        <w:t xml:space="preserve">      Проверяемый период: с 01 января 2019 года по 31 августа 2019 года.</w:t>
      </w:r>
    </w:p>
    <w:p w:rsidR="00F724CD" w:rsidRPr="00D570A2" w:rsidRDefault="00F87B3C" w:rsidP="00F87B3C">
      <w:pPr>
        <w:pStyle w:val="a6"/>
        <w:jc w:val="both"/>
        <w:rPr>
          <w:sz w:val="24"/>
          <w:szCs w:val="24"/>
        </w:rPr>
      </w:pPr>
      <w:r w:rsidRPr="00D570A2">
        <w:rPr>
          <w:sz w:val="24"/>
          <w:szCs w:val="24"/>
        </w:rPr>
        <w:t xml:space="preserve">      Сроки начала и окончания проведения контрольного мероприятия: </w:t>
      </w:r>
      <w:r w:rsidR="00F724CD" w:rsidRPr="00D570A2">
        <w:rPr>
          <w:sz w:val="24"/>
          <w:szCs w:val="24"/>
        </w:rPr>
        <w:t xml:space="preserve">с 09.10.2019 по 31.10.2019г. </w:t>
      </w:r>
    </w:p>
    <w:p w:rsidR="00F724CD" w:rsidRPr="00D570A2" w:rsidRDefault="00F724CD" w:rsidP="00F87B3C">
      <w:pPr>
        <w:pStyle w:val="a6"/>
        <w:jc w:val="both"/>
        <w:rPr>
          <w:sz w:val="24"/>
          <w:szCs w:val="24"/>
        </w:rPr>
      </w:pPr>
      <w:r w:rsidRPr="00D570A2">
        <w:rPr>
          <w:sz w:val="24"/>
          <w:szCs w:val="24"/>
        </w:rPr>
        <w:t xml:space="preserve">      </w:t>
      </w:r>
      <w:r w:rsidR="00F87B3C" w:rsidRPr="00D570A2">
        <w:rPr>
          <w:sz w:val="24"/>
          <w:szCs w:val="24"/>
        </w:rPr>
        <w:t xml:space="preserve">На проведение внеплановой проверки уполномочены должностные лица: </w:t>
      </w:r>
    </w:p>
    <w:p w:rsidR="00F724CD" w:rsidRPr="00D570A2" w:rsidRDefault="004752F5" w:rsidP="00F7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24CD" w:rsidRPr="00D570A2">
        <w:rPr>
          <w:rFonts w:ascii="Times New Roman" w:hAnsi="Times New Roman" w:cs="Times New Roman"/>
          <w:sz w:val="24"/>
          <w:szCs w:val="24"/>
        </w:rPr>
        <w:t>-Кучер Валентина Владимировна - начальник отдела учета отчетности и казначейского исполнения бюджета Управления финансов Администрации Кожевниковского района.</w:t>
      </w:r>
    </w:p>
    <w:p w:rsidR="00F724CD" w:rsidRPr="00D570A2" w:rsidRDefault="004752F5" w:rsidP="00F7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24CD" w:rsidRPr="00D570A2">
        <w:rPr>
          <w:rFonts w:ascii="Times New Roman" w:hAnsi="Times New Roman" w:cs="Times New Roman"/>
          <w:sz w:val="24"/>
          <w:szCs w:val="24"/>
        </w:rPr>
        <w:t>-Венгуро Юлия Степановна - руководитель-главный бухгалтер Муниципального казенного учреждения «Бухгалтерская служба».</w:t>
      </w:r>
    </w:p>
    <w:p w:rsidR="00F724CD" w:rsidRPr="00D570A2" w:rsidRDefault="004752F5" w:rsidP="00F87B3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24CD" w:rsidRPr="00D570A2">
        <w:rPr>
          <w:sz w:val="24"/>
          <w:szCs w:val="24"/>
        </w:rPr>
        <w:t>-Носкова О</w:t>
      </w:r>
      <w:r w:rsidR="00453C3A">
        <w:rPr>
          <w:sz w:val="24"/>
          <w:szCs w:val="24"/>
        </w:rPr>
        <w:t>льга Геннадьевна</w:t>
      </w:r>
      <w:r w:rsidR="00CD1D6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724CD" w:rsidRPr="00D570A2">
        <w:rPr>
          <w:sz w:val="24"/>
          <w:szCs w:val="24"/>
        </w:rPr>
        <w:t xml:space="preserve"> контролер-ревизор Администрации Кожевниковского района.     </w:t>
      </w:r>
    </w:p>
    <w:p w:rsidR="00F724CD" w:rsidRPr="00D570A2" w:rsidRDefault="00F724CD" w:rsidP="00F724CD">
      <w:pPr>
        <w:jc w:val="both"/>
      </w:pPr>
      <w:r w:rsidRPr="00D570A2">
        <w:t xml:space="preserve">       Субъект проверки: Муниципальное казенное общеобразовательное учреждение «</w:t>
      </w:r>
      <w:r w:rsidR="00BC455E">
        <w:t>Десятовская</w:t>
      </w:r>
      <w:r w:rsidRPr="00D570A2">
        <w:t xml:space="preserve"> основная  общеобразовательная школа»  (далее – Заказчик, МКОУ «</w:t>
      </w:r>
      <w:r w:rsidR="00BC455E">
        <w:t>Десятовская</w:t>
      </w:r>
      <w:r w:rsidRPr="00D570A2">
        <w:t xml:space="preserve"> ООШ»</w:t>
      </w:r>
      <w:r w:rsidR="0071768A">
        <w:t>, учреждение</w:t>
      </w:r>
      <w:r w:rsidRPr="00D570A2">
        <w:t>).</w:t>
      </w:r>
    </w:p>
    <w:p w:rsidR="00F724CD" w:rsidRPr="00D570A2" w:rsidRDefault="00D570A2" w:rsidP="00F724CD">
      <w:pPr>
        <w:jc w:val="both"/>
      </w:pPr>
      <w:r w:rsidRPr="00D570A2">
        <w:t xml:space="preserve">       Юридический</w:t>
      </w:r>
      <w:r w:rsidR="00F724CD" w:rsidRPr="00D570A2">
        <w:t xml:space="preserve"> адрес, адрес местонахождения: Российская Федерация, </w:t>
      </w:r>
      <w:r w:rsidRPr="00D570A2">
        <w:t>63618</w:t>
      </w:r>
      <w:r w:rsidR="00412E0E">
        <w:t>3</w:t>
      </w:r>
      <w:r w:rsidR="00F724CD" w:rsidRPr="00D570A2">
        <w:t xml:space="preserve">, </w:t>
      </w:r>
      <w:r w:rsidRPr="00D570A2">
        <w:t xml:space="preserve">Томская </w:t>
      </w:r>
      <w:r w:rsidR="00F724CD" w:rsidRPr="00D570A2">
        <w:t xml:space="preserve">область, </w:t>
      </w:r>
      <w:r w:rsidRPr="00D570A2">
        <w:t>Кожевниковский район</w:t>
      </w:r>
      <w:r w:rsidR="00F724CD" w:rsidRPr="00D570A2">
        <w:t>,</w:t>
      </w:r>
      <w:r w:rsidRPr="00D570A2">
        <w:t xml:space="preserve"> с. </w:t>
      </w:r>
      <w:r w:rsidR="00412E0E">
        <w:t>Десятово</w:t>
      </w:r>
      <w:r w:rsidRPr="00D570A2">
        <w:t>,</w:t>
      </w:r>
      <w:r w:rsidR="00F724CD" w:rsidRPr="00D570A2">
        <w:t xml:space="preserve"> ул. </w:t>
      </w:r>
      <w:r w:rsidR="00412E0E">
        <w:t>Школьная 15</w:t>
      </w:r>
      <w:r w:rsidRPr="00D570A2">
        <w:t>.</w:t>
      </w:r>
    </w:p>
    <w:p w:rsidR="00A777F5" w:rsidRPr="00D570A2" w:rsidRDefault="00D570A2" w:rsidP="00F724CD">
      <w:pPr>
        <w:jc w:val="both"/>
      </w:pPr>
      <w:r w:rsidRPr="00D570A2">
        <w:t xml:space="preserve">       </w:t>
      </w:r>
      <w:r w:rsidR="00F724CD" w:rsidRPr="00D570A2">
        <w:t xml:space="preserve">Проверка осуществлялась путем рассмотрения и анализа истребованных документов и сведений, представленных </w:t>
      </w:r>
      <w:r w:rsidR="00412E0E" w:rsidRPr="00D570A2">
        <w:t>МКОУ «</w:t>
      </w:r>
      <w:r w:rsidR="00412E0E">
        <w:t>Десятовская</w:t>
      </w:r>
      <w:r w:rsidR="00412E0E" w:rsidRPr="00D570A2">
        <w:t xml:space="preserve"> ООШ»</w:t>
      </w:r>
      <w:r w:rsidR="00F724CD" w:rsidRPr="00D570A2">
        <w:t>, а также инфор</w:t>
      </w:r>
      <w:r w:rsidR="00E97DBC">
        <w:t>мации и документов, размещенных</w:t>
      </w:r>
      <w:r w:rsidR="00F724CD" w:rsidRPr="00D570A2">
        <w:t xml:space="preserve"> на официальном сайте Единой информационной системы в сфере закупок (далее – единая информационная система).</w:t>
      </w:r>
    </w:p>
    <w:p w:rsidR="00313D6A" w:rsidRPr="00453C3A" w:rsidRDefault="00313D6A" w:rsidP="00313D6A">
      <w:pPr>
        <w:jc w:val="both"/>
      </w:pPr>
      <w:r w:rsidRPr="00453C3A">
        <w:t xml:space="preserve">     1.</w:t>
      </w:r>
      <w:r>
        <w:rPr>
          <w:b/>
        </w:rPr>
        <w:t xml:space="preserve"> </w:t>
      </w:r>
      <w:r w:rsidRPr="00453C3A">
        <w:t>Анализ деятельности МКОУ «</w:t>
      </w:r>
      <w:r w:rsidR="000F2DE8">
        <w:t>Десятовская</w:t>
      </w:r>
      <w:r w:rsidRPr="00453C3A">
        <w:t xml:space="preserve"> ООШ» в программном продукте 1С Предприятие 8 за период январь 2019</w:t>
      </w:r>
      <w:r w:rsidR="00094548">
        <w:t xml:space="preserve"> </w:t>
      </w:r>
      <w:r w:rsidRPr="00453C3A">
        <w:t>года - август 2019</w:t>
      </w:r>
      <w:r w:rsidR="00094548">
        <w:t xml:space="preserve"> </w:t>
      </w:r>
      <w:r w:rsidRPr="00453C3A">
        <w:t>года.</w:t>
      </w:r>
    </w:p>
    <w:p w:rsidR="000F2DE8" w:rsidRDefault="00313D6A" w:rsidP="000F2DE8">
      <w:pPr>
        <w:jc w:val="both"/>
      </w:pPr>
      <w:r>
        <w:t xml:space="preserve">     </w:t>
      </w:r>
      <w:r w:rsidR="000F2DE8">
        <w:t xml:space="preserve">При заполнении в программном продукте 1С Предприятие </w:t>
      </w:r>
      <w:proofErr w:type="gramStart"/>
      <w:r w:rsidR="000F2DE8">
        <w:t>8  ф.</w:t>
      </w:r>
      <w:proofErr w:type="gramEnd"/>
      <w:r w:rsidR="000F2DE8">
        <w:t>0503127  «Отчет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на 01.09.2019года  расхождений с данными программного продукта АЦК –финансы не выявлено.</w:t>
      </w:r>
    </w:p>
    <w:p w:rsidR="000F2DE8" w:rsidRDefault="004752F5" w:rsidP="000F2DE8">
      <w:pPr>
        <w:jc w:val="both"/>
      </w:pPr>
      <w:r>
        <w:t xml:space="preserve">     </w:t>
      </w:r>
      <w:r w:rsidR="000F2DE8">
        <w:t xml:space="preserve">При анализе данных </w:t>
      </w:r>
      <w:proofErr w:type="spellStart"/>
      <w:r w:rsidR="000F2DE8">
        <w:t>оборотно</w:t>
      </w:r>
      <w:proofErr w:type="spellEnd"/>
      <w:r w:rsidR="000F2DE8">
        <w:t xml:space="preserve"> - сальдовой ведомости за период январь 2019 года - август 2019 года выявлены следующие нарушения:</w:t>
      </w:r>
    </w:p>
    <w:p w:rsidR="000F2DE8" w:rsidRDefault="000F2DE8" w:rsidP="000F2DE8">
      <w:pPr>
        <w:jc w:val="both"/>
      </w:pPr>
      <w:r>
        <w:t>- счет 105.36  КПС (классификационный признак счета) 070779527S0790244 (создание условий для оздоровления детей), поступление материалов составило 5220,00 руб., тогда как исполнение в программном продукте АЦК - финансы по данной статье расходов составляет 1775,00 руб.  Излишне оприходовано по данной классификации материалов на сумму 3445,00 руб.</w:t>
      </w:r>
    </w:p>
    <w:p w:rsidR="000F2DE8" w:rsidRDefault="00CC7622" w:rsidP="000F2DE8">
      <w:pPr>
        <w:jc w:val="both"/>
      </w:pPr>
      <w:r>
        <w:t xml:space="preserve">     </w:t>
      </w:r>
      <w:r w:rsidR="000F2DE8">
        <w:t xml:space="preserve">Списание материалов на оздоровление детей по данным </w:t>
      </w:r>
      <w:proofErr w:type="spellStart"/>
      <w:r w:rsidR="000F2DE8">
        <w:t>оборотно</w:t>
      </w:r>
      <w:proofErr w:type="spellEnd"/>
      <w:r w:rsidR="000F2DE8">
        <w:t xml:space="preserve"> -сальдовой ведомости составило 3365,00 руб., на остатке на 01.09.2019г. материалы на сумму – 1855,00 руб., что не соответствует действительности, так как кассовый расход по данной целевой статье составил всего 1775,00 руб.</w:t>
      </w:r>
    </w:p>
    <w:p w:rsidR="000F2DE8" w:rsidRDefault="00CC7622" w:rsidP="000F2DE8">
      <w:pPr>
        <w:jc w:val="both"/>
      </w:pPr>
      <w:r>
        <w:t xml:space="preserve">      </w:t>
      </w:r>
      <w:r w:rsidR="000F2DE8">
        <w:t xml:space="preserve">В кассовом выбытии от 08.07.2019г. №317 на сумму 2124,50 руб. неверно указан КЭК 340, в соответствии с приказами Минфина </w:t>
      </w:r>
      <w:proofErr w:type="spellStart"/>
      <w:r w:rsidR="000F2DE8">
        <w:t>Рроссии</w:t>
      </w:r>
      <w:proofErr w:type="spellEnd"/>
      <w:r w:rsidR="000F2DE8">
        <w:t xml:space="preserve"> от 01.07.2013г. №65Н, от 29.11.2017г. №209</w:t>
      </w:r>
      <w:proofErr w:type="gramStart"/>
      <w:r w:rsidR="000F2DE8">
        <w:t>Н,статьи</w:t>
      </w:r>
      <w:proofErr w:type="gramEnd"/>
      <w:r w:rsidR="000F2DE8">
        <w:t xml:space="preserve"> КОСГУ должны детализироваться (341-349)</w:t>
      </w:r>
    </w:p>
    <w:p w:rsidR="000F2DE8" w:rsidRDefault="004752F5" w:rsidP="000F2DE8">
      <w:pPr>
        <w:jc w:val="both"/>
      </w:pPr>
      <w:r>
        <w:lastRenderedPageBreak/>
        <w:t xml:space="preserve">     </w:t>
      </w:r>
      <w:r w:rsidR="00CC7622">
        <w:t xml:space="preserve"> </w:t>
      </w:r>
      <w:r w:rsidR="000F2DE8">
        <w:t>На счете 105.36  присутствуют объекты, не относящиеся к материальным запасам (доска классная, монитор, огнетушитель, системный блок, котел отопительный, оборудование в столовой (сковорода), халат для повара и т.д.)</w:t>
      </w:r>
    </w:p>
    <w:p w:rsidR="000F2DE8" w:rsidRDefault="004752F5" w:rsidP="000F2DE8">
      <w:pPr>
        <w:jc w:val="both"/>
      </w:pPr>
      <w:r>
        <w:t xml:space="preserve">     </w:t>
      </w:r>
      <w:r w:rsidR="00CC7622">
        <w:t xml:space="preserve"> </w:t>
      </w:r>
      <w:r w:rsidR="000F2DE8">
        <w:t>В учреждении необходимо провести инвентаризацию материальных запасов и основных средств, и привести в соответствие с Инструкцией 157н  счет 105</w:t>
      </w:r>
    </w:p>
    <w:p w:rsidR="000F2DE8" w:rsidRDefault="004752F5" w:rsidP="000F2DE8">
      <w:pPr>
        <w:jc w:val="both"/>
      </w:pPr>
      <w:r>
        <w:t xml:space="preserve">    </w:t>
      </w:r>
      <w:r w:rsidR="00CC7622">
        <w:t xml:space="preserve"> </w:t>
      </w:r>
      <w:r>
        <w:t xml:space="preserve"> </w:t>
      </w:r>
      <w:r w:rsidR="000F2DE8">
        <w:t>При анализе счетов 501.13, 501.15,503.13,503.15 -  выявлены следующие нарушения:</w:t>
      </w:r>
    </w:p>
    <w:p w:rsidR="000F2DE8" w:rsidRDefault="004752F5" w:rsidP="000F2DE8">
      <w:pPr>
        <w:jc w:val="both"/>
      </w:pPr>
      <w:r>
        <w:t xml:space="preserve">     </w:t>
      </w:r>
      <w:r w:rsidR="00CC7622">
        <w:t xml:space="preserve"> </w:t>
      </w:r>
      <w:r w:rsidR="000F2DE8">
        <w:t>В программном продукте 1С предприятие 8 КПС 07024219900002244 – 38748,00 руб. детализируется – КЭК 342 – 30960,00 руб.; КЭК 343 – 7788,00 руб., в программном продукте АЦК-финансы данные лимитов бюджетных обязательств отнесены на КЭК 342- 38748,00 руб.</w:t>
      </w:r>
    </w:p>
    <w:p w:rsidR="000F2DE8" w:rsidRDefault="004752F5" w:rsidP="000F2DE8">
      <w:pPr>
        <w:jc w:val="both"/>
      </w:pPr>
      <w:r>
        <w:t xml:space="preserve">     </w:t>
      </w:r>
      <w:r w:rsidR="00CC7622">
        <w:t xml:space="preserve"> </w:t>
      </w:r>
      <w:r w:rsidR="000F2DE8">
        <w:t>При анализе расчетов с контрагентами выявлено следующее:</w:t>
      </w:r>
    </w:p>
    <w:p w:rsidR="000F2DE8" w:rsidRDefault="004752F5" w:rsidP="000F2DE8">
      <w:pPr>
        <w:jc w:val="both"/>
      </w:pPr>
      <w:r>
        <w:t xml:space="preserve">    </w:t>
      </w:r>
      <w:r w:rsidR="00CC7622">
        <w:t xml:space="preserve"> </w:t>
      </w:r>
      <w:r>
        <w:t xml:space="preserve"> </w:t>
      </w:r>
      <w:r w:rsidR="000F2DE8">
        <w:t>На конец проверяемого периода присутствует дебиторская задолженность за образовательные услуги в размере 2000,00 руб. с организацией  ОГБУ ДПО «ТОИПКРО», данная задолженность сложилась 25.04.2019года, в результате ошибки бухгалтера оплата была произведена дважды. На отчетную дату 30.09.2019года дебиторская задолженность за образовательные услуги не закрыта. 17.10.2019года МКОУ «Десятовская ООШ» направила письмо в ОГБУ ДПО «ТОИПКРО», с просьбой о возврате переплаты,  (копия письма прилагается).</w:t>
      </w:r>
    </w:p>
    <w:p w:rsidR="000F2DE8" w:rsidRDefault="004752F5" w:rsidP="000F2DE8">
      <w:pPr>
        <w:jc w:val="both"/>
      </w:pPr>
      <w:r>
        <w:t xml:space="preserve">      </w:t>
      </w:r>
      <w:r w:rsidR="000F2DE8">
        <w:t xml:space="preserve">По данным годового отчета в МКОУ «Десятовская ООШ» на 01.01.2019года присутствует дебиторская задолженность по поставке газа (ООО «Газпром </w:t>
      </w:r>
      <w:proofErr w:type="spellStart"/>
      <w:r w:rsidR="000F2DE8">
        <w:t>межрегионгаз</w:t>
      </w:r>
      <w:proofErr w:type="spellEnd"/>
      <w:r w:rsidR="000F2DE8">
        <w:t xml:space="preserve"> Новосибирск» в сумме 22459,85 рублей. Дебиторская задолженность по поставке газа не учитывается в зачет платежей текущего года, денежные средства должны быть возвращены в МО «Кожевниковский район» (доходы прошлых лет). На отчетную дату 01.10.2019года денежные средства в доход бюджета не возвращены. 17.10.2019 года МКОУ «Десятовская ООШ» направила письмо в ООО «Газпром </w:t>
      </w:r>
      <w:proofErr w:type="spellStart"/>
      <w:r w:rsidR="000F2DE8">
        <w:t>межрегионгаз</w:t>
      </w:r>
      <w:proofErr w:type="spellEnd"/>
      <w:r w:rsidR="000F2DE8">
        <w:t xml:space="preserve"> Новосибирск», с просьбой о возврате переплаты,  (копия письма прилагается).</w:t>
      </w:r>
    </w:p>
    <w:p w:rsidR="000F2DE8" w:rsidRDefault="004752F5" w:rsidP="000F2DE8">
      <w:pPr>
        <w:jc w:val="both"/>
      </w:pPr>
      <w:r>
        <w:t xml:space="preserve">       </w:t>
      </w:r>
      <w:r w:rsidR="000F2DE8">
        <w:t xml:space="preserve">В программном продукте 1С предприятие 8 присутствует кредиторская задолженность с ИП </w:t>
      </w:r>
      <w:proofErr w:type="spellStart"/>
      <w:r w:rsidR="000F2DE8">
        <w:t>Мурзинцев</w:t>
      </w:r>
      <w:proofErr w:type="spellEnd"/>
      <w:r w:rsidR="000F2DE8">
        <w:t xml:space="preserve"> А.С. в сумме 2543,00 руб.  по счету 302.34 согласно </w:t>
      </w:r>
      <w:proofErr w:type="gramStart"/>
      <w:r w:rsidR="000F2DE8">
        <w:t>муниципального  контракта</w:t>
      </w:r>
      <w:proofErr w:type="gramEnd"/>
      <w:r w:rsidR="000F2DE8">
        <w:t xml:space="preserve"> № 24 от 24.04.2019года, но в программном продукте АЦК- финансы на статусе «обработка завершена» присутствует контракт №24 от 24.04.2019года. на сумму 2124,50 руб.</w:t>
      </w:r>
    </w:p>
    <w:p w:rsidR="00E33857" w:rsidRDefault="004752F5" w:rsidP="000F2DE8">
      <w:pPr>
        <w:jc w:val="both"/>
      </w:pPr>
      <w:r>
        <w:t xml:space="preserve">       </w:t>
      </w:r>
      <w:r w:rsidR="00453C3A">
        <w:t>2.</w:t>
      </w:r>
      <w:r w:rsidR="000F2DE8">
        <w:t>Учет кассовых операций осуществляется в соответствии с Порядком ведения кассовых операций в Российской Федерации, установленных Центральным банком Российской Федерации и п.п. 167, 168 инструкции №1</w:t>
      </w:r>
      <w:r w:rsidR="00E33857">
        <w:t xml:space="preserve">57н, превышения остатка лимита </w:t>
      </w:r>
      <w:r w:rsidR="000F2DE8">
        <w:t xml:space="preserve">кассы, в </w:t>
      </w:r>
      <w:r w:rsidR="00E33857" w:rsidRPr="00453C3A">
        <w:t>МКОУ «</w:t>
      </w:r>
      <w:r w:rsidR="00E33857">
        <w:t>Десятовская</w:t>
      </w:r>
      <w:r w:rsidR="00E33857" w:rsidRPr="00453C3A">
        <w:t xml:space="preserve"> ООШ» </w:t>
      </w:r>
      <w:r w:rsidR="000F2DE8">
        <w:t xml:space="preserve">не установлено. Выявлено не верное заполнение РКО №3 от 12.02.2019 в сумме 4820,00 рублей и №7 от 10.04.2019 МКОУ «Десятовская ООШ». </w:t>
      </w:r>
    </w:p>
    <w:p w:rsidR="000F2DE8" w:rsidRDefault="004752F5" w:rsidP="000F2DE8">
      <w:pPr>
        <w:jc w:val="both"/>
      </w:pPr>
      <w:r>
        <w:t xml:space="preserve">      </w:t>
      </w:r>
      <w:r w:rsidR="00E33857">
        <w:t xml:space="preserve"> 3.</w:t>
      </w:r>
      <w:r w:rsidR="000F2DE8">
        <w:t>Списание автомобильных масел и смазок в МКОУ «Десятовская ООШ» производилось в отсутствие установленных норм приказом учреждения, что является нарушением Распоряжения Минтранса РФ от 14.03.2008 №АМ-23-Р «О нормах расхода топлива и смазочных материалов…».</w:t>
      </w:r>
    </w:p>
    <w:p w:rsidR="000F2DE8" w:rsidRDefault="004752F5" w:rsidP="000F2DE8">
      <w:pPr>
        <w:jc w:val="both"/>
      </w:pPr>
      <w:r>
        <w:t xml:space="preserve">      </w:t>
      </w:r>
      <w:r w:rsidR="007D67BD">
        <w:t xml:space="preserve"> 4.</w:t>
      </w:r>
      <w:r w:rsidR="000F2DE8">
        <w:t>В МКОУ «Десятовская ООШ» актом на списание №00000006 от 28.06.2019 года в сумме 1775,00 рублей списаны материальные ценности на нужды учреждения, данный факт хозяйственной деятельности не подтвержден Ведомостью выдачи материалов на нужды учреждения в количественном и суммовом выражении по подотчетным лицам.</w:t>
      </w:r>
    </w:p>
    <w:p w:rsidR="000F2DE8" w:rsidRDefault="004752F5" w:rsidP="000F2DE8">
      <w:pPr>
        <w:jc w:val="both"/>
      </w:pPr>
      <w:r>
        <w:t xml:space="preserve">       </w:t>
      </w:r>
      <w:r w:rsidR="007D67BD">
        <w:t xml:space="preserve"> 5.</w:t>
      </w:r>
      <w:r w:rsidR="000F2DE8">
        <w:t>В нарушении требований ст.9 Закона о бухгалтерском учете от 06.12.2011 №402-ФЗ, ст.434 Гражданского кодекса, учреждени</w:t>
      </w:r>
      <w:r w:rsidR="00E33857">
        <w:t>ем</w:t>
      </w:r>
      <w:r w:rsidR="000F2DE8">
        <w:t xml:space="preserve"> допускалось принятие к учету первичных документов в виде сканов, не подписанных в оригинале одной из сторон, либо первичные документы, подтверждающие факт оплаты, распечатаны на черновиках. Следует отметить тот факт, что все финансовые документы имеют свой срок хранения, согласно утвержденной номенклатуре.</w:t>
      </w:r>
    </w:p>
    <w:p w:rsidR="000F2DE8" w:rsidRDefault="007D67BD" w:rsidP="000F2DE8">
      <w:pPr>
        <w:jc w:val="both"/>
      </w:pPr>
      <w:r>
        <w:t xml:space="preserve">        6.</w:t>
      </w:r>
      <w:r w:rsidR="000F2DE8">
        <w:t>В нарушении требований Приказа Минтранса от 18.09.2008 №152 «Об утверждении обязательных реквизитов и порядка заполнения путевых листов» в путевых листах МКОУ «Десятовская ООШ» указан маршрут «по району», без указания места отправления до места назначения. Время в пути не указывается. Журнал регистрации путевых листов на обозрение проверяющих не представлен.</w:t>
      </w:r>
    </w:p>
    <w:p w:rsidR="000F2DE8" w:rsidRDefault="004752F5" w:rsidP="000F2DE8">
      <w:pPr>
        <w:jc w:val="both"/>
      </w:pPr>
      <w:r>
        <w:lastRenderedPageBreak/>
        <w:t xml:space="preserve">       </w:t>
      </w:r>
      <w:r w:rsidR="007D67BD">
        <w:t>7.</w:t>
      </w:r>
      <w:r>
        <w:t xml:space="preserve"> </w:t>
      </w:r>
      <w:r w:rsidR="000F2DE8">
        <w:t>В проверяем</w:t>
      </w:r>
      <w:r w:rsidR="00E33857">
        <w:t>ом</w:t>
      </w:r>
      <w:r w:rsidR="000F2DE8">
        <w:t xml:space="preserve"> учреждени</w:t>
      </w:r>
      <w:r w:rsidR="00E33857">
        <w:t>е</w:t>
      </w:r>
      <w:r w:rsidR="000F2DE8">
        <w:t xml:space="preserve"> МКОУ «Десятовская ООШ» неверно заполнены табеля учета рабочего времени педагогических работников, не проставлены дни явок, с кодовым обозначением «Я».</w:t>
      </w:r>
    </w:p>
    <w:p w:rsidR="000F2DE8" w:rsidRDefault="007D67BD" w:rsidP="000F2DE8">
      <w:pPr>
        <w:jc w:val="both"/>
      </w:pPr>
      <w:r>
        <w:t xml:space="preserve">       8.</w:t>
      </w:r>
      <w:r w:rsidR="004752F5">
        <w:t xml:space="preserve"> </w:t>
      </w:r>
      <w:r w:rsidR="000F2DE8">
        <w:t>В период временной нетрудоспособности  и отпуска работника учреждения Оккель Н.В., учреждениями использовалась электронно-цифровая подпись (далее ЭЦП) работника при подписании реестров в банк. Использование ЭЦП другими лицами противозаконно.</w:t>
      </w:r>
    </w:p>
    <w:p w:rsidR="000F2DE8" w:rsidRDefault="007D67BD" w:rsidP="000F2DE8">
      <w:pPr>
        <w:jc w:val="both"/>
      </w:pPr>
      <w:r>
        <w:t xml:space="preserve">       9.</w:t>
      </w:r>
      <w:r w:rsidR="004752F5">
        <w:t xml:space="preserve"> </w:t>
      </w:r>
      <w:r w:rsidR="000F2DE8">
        <w:t>В нарушение требований Постановления Госкомстата №1 от 05.01.2004 «Об утверждении унифицированных форм первичной учетной документации по учету труда и его оплате», в личных карточках работников (ф.Т-2) не заполняются обязательные сведения, в том числе:</w:t>
      </w:r>
    </w:p>
    <w:p w:rsidR="000F2DE8" w:rsidRDefault="00F31203" w:rsidP="000F2DE8">
      <w:pPr>
        <w:jc w:val="both"/>
      </w:pPr>
      <w:r>
        <w:t>-</w:t>
      </w:r>
      <w:r w:rsidR="000F2DE8">
        <w:t>не заполнен ИНН, страховое пенсионное свидетельство, дата и номер трудового договора ра</w:t>
      </w:r>
      <w:r w:rsidR="00E33857">
        <w:t>ботников МКОУ «Десятовская ООШ»;</w:t>
      </w:r>
    </w:p>
    <w:p w:rsidR="000F2DE8" w:rsidRDefault="00F31203" w:rsidP="000F2DE8">
      <w:pPr>
        <w:jc w:val="both"/>
      </w:pPr>
      <w:r>
        <w:t>-</w:t>
      </w:r>
      <w:r w:rsidR="000F2DE8">
        <w:t>не во всех формах Т-2 проставлен стаж работников;</w:t>
      </w:r>
    </w:p>
    <w:p w:rsidR="000F2DE8" w:rsidRDefault="00F31203" w:rsidP="000F2DE8">
      <w:pPr>
        <w:jc w:val="both"/>
      </w:pPr>
      <w:r>
        <w:t>-</w:t>
      </w:r>
      <w:r w:rsidR="000F2DE8">
        <w:t>встречается отсутствие подписи работника кадровой службы и подписи принимаемого работника.</w:t>
      </w:r>
    </w:p>
    <w:p w:rsidR="000F2DE8" w:rsidRDefault="007D67BD" w:rsidP="000F2DE8">
      <w:pPr>
        <w:jc w:val="both"/>
      </w:pPr>
      <w:r>
        <w:t xml:space="preserve">     10.</w:t>
      </w:r>
      <w:r w:rsidR="004752F5">
        <w:t xml:space="preserve"> </w:t>
      </w:r>
      <w:r w:rsidR="000F2DE8">
        <w:t>Заключенные трудовые договоры МКОУ «Десятовская ООШ» с работниками №</w:t>
      </w:r>
      <w:r w:rsidR="00F31203">
        <w:t xml:space="preserve"> </w:t>
      </w:r>
      <w:r w:rsidR="000F2DE8">
        <w:t>б/н от 1</w:t>
      </w:r>
      <w:r w:rsidR="00F31203">
        <w:t>0</w:t>
      </w:r>
      <w:r w:rsidR="000F2DE8">
        <w:t>.</w:t>
      </w:r>
      <w:r w:rsidR="00F31203">
        <w:t xml:space="preserve"> </w:t>
      </w:r>
      <w:r w:rsidR="000F2DE8">
        <w:t xml:space="preserve">03.2017 </w:t>
      </w:r>
      <w:proofErr w:type="spellStart"/>
      <w:r w:rsidR="000F2DE8">
        <w:t>Ерлинековой</w:t>
      </w:r>
      <w:proofErr w:type="spellEnd"/>
      <w:r w:rsidR="000F2DE8">
        <w:t xml:space="preserve"> В.Г., </w:t>
      </w:r>
      <w:proofErr w:type="spellStart"/>
      <w:r w:rsidR="000F2DE8">
        <w:t>Жемгой</w:t>
      </w:r>
      <w:proofErr w:type="spellEnd"/>
      <w:r w:rsidR="000F2DE8">
        <w:t xml:space="preserve"> В.Д. содержат признаки нарушения ст.58 Трудового кодекса Российской Федерации, так как составлены на определённый срок и относятся к категории срочных трудовых договоров, которые предусматривают иные нормы трудового права.</w:t>
      </w:r>
    </w:p>
    <w:p w:rsidR="000F2DE8" w:rsidRDefault="007D67BD" w:rsidP="000F2DE8">
      <w:pPr>
        <w:jc w:val="both"/>
      </w:pPr>
      <w:r>
        <w:t xml:space="preserve">     11.</w:t>
      </w:r>
      <w:r w:rsidR="000F2DE8">
        <w:t>В МКОУ «Десятовская ООШ» издан приказ о приеме Абрамовой М.Ф. на постоянную работу №68-К от 21.08.2019 на должность главного бухгалтера по совместительству, где основанием приказа является трудовой договор №22 от 10.01.2019, который является срочным (п.4 «на период временной нетрудоспособности главного бухгалтера Оккель Н.В.»), которая уволена приказом директора учреждения №67-К от 20.08.2019 года.</w:t>
      </w:r>
    </w:p>
    <w:p w:rsidR="000F2DE8" w:rsidRDefault="007D67BD" w:rsidP="000F2DE8">
      <w:pPr>
        <w:jc w:val="both"/>
      </w:pPr>
      <w:r>
        <w:t xml:space="preserve">     12.</w:t>
      </w:r>
      <w:r w:rsidR="00F31203">
        <w:t xml:space="preserve"> </w:t>
      </w:r>
      <w:r w:rsidR="000F2DE8">
        <w:t>Директор</w:t>
      </w:r>
      <w:r w:rsidR="00611468">
        <w:t>ом</w:t>
      </w:r>
      <w:r w:rsidR="000F2DE8">
        <w:t xml:space="preserve"> учреждени</w:t>
      </w:r>
      <w:r w:rsidR="00F31203">
        <w:t>я</w:t>
      </w:r>
      <w:r w:rsidR="000F2DE8">
        <w:t xml:space="preserve"> МКОУ «Десятовская ООШ» ежемесячно выплачиваются премии по итогам работы работникам, на основании утвержденных Положений «О системе оплаты труда работников учреждений…» Десятовская ООШ, согласно раздела 5 «премии работников» система показателей и условия премирования устанавливаются в локальном нормативном акте учреждения с учетом мнения представительного органа работников или в коллективном договоре, где для определение показателей и условий для премирования учитываются определенные критерии, например высокие показатели для выполнение особо важных работ и мероприятий. На обозрение проверяющих критерии или условия премирования не представлены, а также не учтено мнение представительного органа учреждения. </w:t>
      </w:r>
    </w:p>
    <w:p w:rsidR="00F31203" w:rsidRDefault="00F31203" w:rsidP="000F2DE8">
      <w:pPr>
        <w:jc w:val="both"/>
      </w:pPr>
      <w:r>
        <w:t xml:space="preserve">      </w:t>
      </w:r>
      <w:r w:rsidR="000F2DE8">
        <w:t>В изданных приказах на премию, согласно раздела 6 Положения «О системе оплаты труда руководителя, его заместителя и главного бухгалтера…» в проверяемых учреждениях не выполнены требования п.6.3 Положения, к проверке не представлены критерии оценки эффективности деятельности и объемы участия работников.</w:t>
      </w:r>
      <w:r w:rsidR="007B6EEA" w:rsidRPr="009F41CD">
        <w:t xml:space="preserve">         </w:t>
      </w:r>
    </w:p>
    <w:p w:rsidR="002D667E" w:rsidRPr="004752F5" w:rsidRDefault="007D67BD" w:rsidP="004752F5">
      <w:pPr>
        <w:jc w:val="both"/>
      </w:pPr>
      <w:r>
        <w:t xml:space="preserve">     13.</w:t>
      </w:r>
      <w:r w:rsidR="004752F5">
        <w:t xml:space="preserve"> </w:t>
      </w:r>
      <w:r w:rsidR="008C2763" w:rsidRPr="001020C5">
        <w:t xml:space="preserve">Согласно </w:t>
      </w:r>
      <w:r w:rsidR="002D667E" w:rsidRPr="001020C5">
        <w:t>ч.1</w:t>
      </w:r>
      <w:r w:rsidR="008C2763" w:rsidRPr="001020C5">
        <w:t xml:space="preserve"> </w:t>
      </w:r>
      <w:r w:rsidR="005B1180" w:rsidRPr="001020C5">
        <w:t>ст.</w:t>
      </w:r>
      <w:proofErr w:type="gramStart"/>
      <w:r w:rsidR="005B1180" w:rsidRPr="001020C5">
        <w:t>221  Бюджетного</w:t>
      </w:r>
      <w:proofErr w:type="gramEnd"/>
      <w:r w:rsidR="005B1180" w:rsidRPr="001020C5">
        <w:t xml:space="preserve"> кодекса РФ</w:t>
      </w:r>
      <w:r w:rsidR="005B1180" w:rsidRPr="001020C5">
        <w:rPr>
          <w:rFonts w:eastAsiaTheme="minorHAnsi"/>
          <w:lang w:eastAsia="en-US"/>
        </w:rPr>
        <w:t xml:space="preserve"> бюджетная смета казенного учреждения составляется, утверждается и ведется в </w:t>
      </w:r>
      <w:hyperlink r:id="rId7" w:history="1">
        <w:r w:rsidR="005B1180" w:rsidRPr="001020C5">
          <w:rPr>
            <w:rFonts w:eastAsiaTheme="minorHAnsi"/>
            <w:lang w:eastAsia="en-US"/>
          </w:rPr>
          <w:t>порядке</w:t>
        </w:r>
      </w:hyperlink>
      <w:r w:rsidR="005B1180" w:rsidRPr="001020C5">
        <w:rPr>
          <w:rFonts w:eastAsiaTheme="minorHAnsi"/>
          <w:lang w:eastAsia="en-US"/>
        </w:rPr>
        <w:t>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</w:t>
      </w:r>
      <w:r w:rsidR="002D667E" w:rsidRPr="001020C5">
        <w:rPr>
          <w:rFonts w:eastAsiaTheme="minorHAnsi"/>
          <w:lang w:eastAsia="en-US"/>
        </w:rPr>
        <w:t xml:space="preserve">. </w:t>
      </w:r>
    </w:p>
    <w:p w:rsidR="002D667E" w:rsidRPr="001020C5" w:rsidRDefault="002D667E" w:rsidP="002D667E">
      <w:pPr>
        <w:autoSpaceDE w:val="0"/>
        <w:autoSpaceDN w:val="0"/>
        <w:adjustRightInd w:val="0"/>
        <w:jc w:val="both"/>
      </w:pPr>
      <w:r w:rsidRPr="001020C5">
        <w:rPr>
          <w:rFonts w:eastAsiaTheme="minorHAnsi"/>
          <w:lang w:eastAsia="en-US"/>
        </w:rPr>
        <w:t xml:space="preserve">      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(на 2019 год и плановый период 2020 и 2021 годов) применя</w:t>
      </w:r>
      <w:r w:rsidR="00C30078" w:rsidRPr="001020C5">
        <w:rPr>
          <w:rFonts w:eastAsiaTheme="minorHAnsi"/>
          <w:lang w:eastAsia="en-US"/>
        </w:rPr>
        <w:t>ю</w:t>
      </w:r>
      <w:r w:rsidRPr="001020C5">
        <w:rPr>
          <w:rFonts w:eastAsiaTheme="minorHAnsi"/>
          <w:lang w:eastAsia="en-US"/>
        </w:rPr>
        <w:t xml:space="preserve">тся Общие </w:t>
      </w:r>
      <w:hyperlink r:id="rId8" w:history="1">
        <w:r w:rsidRPr="001020C5">
          <w:rPr>
            <w:rFonts w:eastAsiaTheme="minorHAnsi"/>
            <w:lang w:eastAsia="en-US"/>
          </w:rPr>
          <w:t>требования</w:t>
        </w:r>
      </w:hyperlink>
      <w:r w:rsidRPr="001020C5">
        <w:rPr>
          <w:rFonts w:eastAsiaTheme="minorHAnsi"/>
          <w:lang w:eastAsia="en-US"/>
        </w:rPr>
        <w:t xml:space="preserve"> утвержденны</w:t>
      </w:r>
      <w:r w:rsidR="00C30078" w:rsidRPr="001020C5">
        <w:rPr>
          <w:rFonts w:eastAsiaTheme="minorHAnsi"/>
          <w:lang w:eastAsia="en-US"/>
        </w:rPr>
        <w:t>е</w:t>
      </w:r>
      <w:r w:rsidRPr="001020C5">
        <w:rPr>
          <w:rFonts w:eastAsiaTheme="minorHAnsi"/>
          <w:lang w:eastAsia="en-US"/>
        </w:rPr>
        <w:t xml:space="preserve"> Приказом</w:t>
      </w:r>
      <w:r w:rsidRPr="001020C5">
        <w:t xml:space="preserve"> Министерства финансов РФ от 14.02.2018 №26н «Об Общих требованиях к порядку составления, утверждения и ведения бюджетных смет казенных учреждений».</w:t>
      </w:r>
    </w:p>
    <w:p w:rsidR="006A642C" w:rsidRPr="001020C5" w:rsidRDefault="00DA37BD" w:rsidP="00A57FCB">
      <w:pPr>
        <w:autoSpaceDE w:val="0"/>
        <w:autoSpaceDN w:val="0"/>
        <w:adjustRightInd w:val="0"/>
        <w:jc w:val="both"/>
      </w:pPr>
      <w:r w:rsidRPr="001020C5">
        <w:t xml:space="preserve">      </w:t>
      </w:r>
      <w:r w:rsidR="00C30078" w:rsidRPr="001020C5">
        <w:t xml:space="preserve">В нарушении </w:t>
      </w:r>
      <w:r w:rsidR="00AC6C73" w:rsidRPr="001020C5">
        <w:t>п.</w:t>
      </w:r>
      <w:r w:rsidR="00F63B75" w:rsidRPr="001020C5">
        <w:t>1 ст.221 Бюджетного кодекса РФ</w:t>
      </w:r>
      <w:r w:rsidR="00C30078" w:rsidRPr="001020C5">
        <w:t xml:space="preserve"> </w:t>
      </w:r>
      <w:r w:rsidR="004752F5">
        <w:t>о</w:t>
      </w:r>
      <w:r w:rsidRPr="001020C5">
        <w:t>тдел</w:t>
      </w:r>
      <w:r w:rsidR="00A57FCB" w:rsidRPr="001020C5">
        <w:t>ом</w:t>
      </w:r>
      <w:r w:rsidRPr="001020C5">
        <w:t xml:space="preserve"> </w:t>
      </w:r>
      <w:r w:rsidR="00A57FCB" w:rsidRPr="001020C5">
        <w:t>о</w:t>
      </w:r>
      <w:r w:rsidRPr="001020C5">
        <w:t>бразования Кожевниковского района</w:t>
      </w:r>
      <w:r w:rsidR="00F63B75" w:rsidRPr="001020C5">
        <w:t xml:space="preserve"> не </w:t>
      </w:r>
      <w:r w:rsidR="00885288" w:rsidRPr="001020C5">
        <w:t xml:space="preserve">внесены изменения в </w:t>
      </w:r>
      <w:r w:rsidR="004752F5">
        <w:t>приказ о</w:t>
      </w:r>
      <w:r w:rsidR="00A57FCB" w:rsidRPr="001020C5">
        <w:t>тдела образования Кожевниковского района от 23.06.2017 г. № 303-</w:t>
      </w:r>
      <w:proofErr w:type="gramStart"/>
      <w:r w:rsidR="00A57FCB" w:rsidRPr="001020C5">
        <w:t>А-О</w:t>
      </w:r>
      <w:proofErr w:type="gramEnd"/>
      <w:r w:rsidR="00A57FCB" w:rsidRPr="001020C5">
        <w:t xml:space="preserve"> «Об утверждении порядка составления, утверждения и ведения бюджетных смет каз</w:t>
      </w:r>
      <w:r w:rsidR="004752F5">
        <w:t>е</w:t>
      </w:r>
      <w:r w:rsidR="00A57FCB" w:rsidRPr="001020C5">
        <w:t>нных учрежд</w:t>
      </w:r>
      <w:r w:rsidR="004752F5">
        <w:t>ений о</w:t>
      </w:r>
      <w:r w:rsidR="00A57FCB" w:rsidRPr="001020C5">
        <w:t>тдела образования Администрац</w:t>
      </w:r>
      <w:r w:rsidR="004752F5">
        <w:t>ии Кожевниковского района и казе</w:t>
      </w:r>
      <w:r w:rsidR="00A57FCB" w:rsidRPr="001020C5">
        <w:t>нных учреждений, находящихся в ведении отдела образования Администрации Кожевниковского района»</w:t>
      </w:r>
      <w:r w:rsidR="001A0CAF">
        <w:t xml:space="preserve"> </w:t>
      </w:r>
      <w:r w:rsidR="001020C5" w:rsidRPr="001020C5">
        <w:t>(далее- Порядок)</w:t>
      </w:r>
      <w:r w:rsidR="00A57FCB" w:rsidRPr="001020C5">
        <w:t>.</w:t>
      </w:r>
    </w:p>
    <w:p w:rsidR="001020C5" w:rsidRPr="001020C5" w:rsidRDefault="001020C5" w:rsidP="001020C5">
      <w:pPr>
        <w:autoSpaceDE w:val="0"/>
        <w:autoSpaceDN w:val="0"/>
        <w:adjustRightInd w:val="0"/>
        <w:jc w:val="both"/>
      </w:pPr>
      <w:r w:rsidRPr="001020C5">
        <w:lastRenderedPageBreak/>
        <w:t xml:space="preserve">     Таким образом,  </w:t>
      </w:r>
      <w:r w:rsidR="004752F5">
        <w:t>бюджетная смета на 2019 год МКОУ «Десятовская ООШ» не соответствует нормам</w:t>
      </w:r>
      <w:r w:rsidRPr="001020C5">
        <w:t xml:space="preserve"> </w:t>
      </w:r>
      <w:r w:rsidRPr="001020C5">
        <w:rPr>
          <w:rFonts w:eastAsiaTheme="minorHAnsi"/>
          <w:lang w:eastAsia="en-US"/>
        </w:rPr>
        <w:t>Приказ</w:t>
      </w:r>
      <w:r w:rsidR="004752F5">
        <w:rPr>
          <w:rFonts w:eastAsiaTheme="minorHAnsi"/>
          <w:lang w:eastAsia="en-US"/>
        </w:rPr>
        <w:t>а</w:t>
      </w:r>
      <w:r w:rsidRPr="001020C5">
        <w:t xml:space="preserve"> Министерства финансов РФ от 14.02.2018 №26н «Об Общих требованиях к порядку составления, утверждения и ведения бюджетных смет казенных учреждений».</w:t>
      </w:r>
    </w:p>
    <w:p w:rsidR="00925DB1" w:rsidRPr="00492ABA" w:rsidRDefault="007D67BD" w:rsidP="00925DB1">
      <w:pPr>
        <w:jc w:val="both"/>
      </w:pPr>
      <w:r>
        <w:t xml:space="preserve">     </w:t>
      </w:r>
      <w:r w:rsidRPr="007D67BD">
        <w:t>14.</w:t>
      </w:r>
      <w:r w:rsidR="00492ABA">
        <w:t xml:space="preserve"> </w:t>
      </w:r>
      <w:r w:rsidR="001020C5" w:rsidRPr="00492ABA">
        <w:t xml:space="preserve"> </w:t>
      </w:r>
      <w:r w:rsidR="00086274" w:rsidRPr="00492ABA">
        <w:t xml:space="preserve">В ходе анализа закупочной деятельности в сфере закупок установлено: </w:t>
      </w:r>
    </w:p>
    <w:p w:rsidR="00925DB1" w:rsidRPr="002E1F0F" w:rsidRDefault="007D67BD" w:rsidP="00925DB1">
      <w:pPr>
        <w:jc w:val="both"/>
      </w:pPr>
      <w:r>
        <w:t xml:space="preserve">     </w:t>
      </w:r>
      <w:r w:rsidR="00925DB1" w:rsidRPr="002E1F0F">
        <w:t>Согласно ч</w:t>
      </w:r>
      <w:r w:rsidR="00925DB1">
        <w:t>.</w:t>
      </w:r>
      <w:r w:rsidR="00925DB1" w:rsidRPr="002E1F0F">
        <w:t xml:space="preserve"> 2 ст</w:t>
      </w:r>
      <w:r w:rsidR="00925DB1">
        <w:t>.</w:t>
      </w:r>
      <w:r w:rsidR="00925DB1" w:rsidRPr="002E1F0F">
        <w:t xml:space="preserve"> 38 </w:t>
      </w:r>
      <w:r w:rsidR="00925DB1" w:rsidRPr="00C065B2">
        <w:t xml:space="preserve">Федерального закона № 44-ФЗ </w:t>
      </w:r>
      <w:r w:rsidR="00925DB1" w:rsidRPr="002E1F0F"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3F2A66" w:rsidRDefault="007D67BD" w:rsidP="003F2A66">
      <w:pPr>
        <w:jc w:val="both"/>
      </w:pPr>
      <w:r>
        <w:t xml:space="preserve">     </w:t>
      </w:r>
      <w:r w:rsidR="00925DB1">
        <w:t xml:space="preserve"> </w:t>
      </w:r>
      <w:r w:rsidR="00925DB1" w:rsidRPr="002E1F0F">
        <w:t>В соответствии с требованиями ст</w:t>
      </w:r>
      <w:r w:rsidR="00925DB1">
        <w:t>.</w:t>
      </w:r>
      <w:r w:rsidR="00925DB1" w:rsidRPr="002E1F0F">
        <w:t xml:space="preserve"> 38 </w:t>
      </w:r>
      <w:r w:rsidR="00925DB1" w:rsidRPr="00C065B2">
        <w:t>Федерального закона № 44-ФЗ</w:t>
      </w:r>
      <w:r w:rsidR="00925DB1" w:rsidRPr="002E1F0F">
        <w:t xml:space="preserve">, на основании приказа </w:t>
      </w:r>
      <w:r w:rsidR="00925DB1" w:rsidRPr="00D570A2">
        <w:t>МКОУ «</w:t>
      </w:r>
      <w:r w:rsidR="00BC455E">
        <w:t>Десятовская</w:t>
      </w:r>
      <w:r w:rsidR="00925DB1" w:rsidRPr="00D570A2">
        <w:t xml:space="preserve"> ООШ»</w:t>
      </w:r>
      <w:r w:rsidR="00925DB1">
        <w:t xml:space="preserve"> </w:t>
      </w:r>
      <w:r w:rsidR="00925DB1" w:rsidRPr="002E1F0F">
        <w:t xml:space="preserve">от </w:t>
      </w:r>
      <w:r w:rsidR="00BC455E">
        <w:t>11.01</w:t>
      </w:r>
      <w:r w:rsidR="00925DB1">
        <w:t>.2019</w:t>
      </w:r>
      <w:r w:rsidR="00925DB1" w:rsidRPr="002E1F0F">
        <w:t xml:space="preserve"> № </w:t>
      </w:r>
      <w:r w:rsidR="00925DB1">
        <w:t>0</w:t>
      </w:r>
      <w:r w:rsidR="00BC455E">
        <w:t>9</w:t>
      </w:r>
      <w:r w:rsidR="00925DB1">
        <w:t>/1-О</w:t>
      </w:r>
      <w:r w:rsidR="00925DB1" w:rsidRPr="002E1F0F">
        <w:t xml:space="preserve"> контрактным управляющим была назначена </w:t>
      </w:r>
      <w:r w:rsidR="00C83940">
        <w:t>Абрамова Марина Фаритовна</w:t>
      </w:r>
      <w:r w:rsidR="00925DB1" w:rsidRPr="002E1F0F">
        <w:t xml:space="preserve"> </w:t>
      </w:r>
      <w:r w:rsidR="003F2A66" w:rsidRPr="002E1F0F">
        <w:t>(</w:t>
      </w:r>
      <w:r w:rsidR="00CD1D62">
        <w:t xml:space="preserve">Удостоверение </w:t>
      </w:r>
      <w:r w:rsidR="003F2A66" w:rsidRPr="000B7B96">
        <w:t>ТГУ серия  7АБ №001640 от 17.01.2014 г.)</w:t>
      </w:r>
    </w:p>
    <w:p w:rsidR="00925DB1" w:rsidRPr="00C065B2" w:rsidRDefault="007D67BD" w:rsidP="003F2A66">
      <w:pPr>
        <w:jc w:val="both"/>
      </w:pPr>
      <w:r>
        <w:t xml:space="preserve">      </w:t>
      </w:r>
      <w:r w:rsidR="00925DB1" w:rsidRPr="00C065B2">
        <w:t>Закупки товаров, работ, услуг конкурентными способами определения поставщиков (подрядчиков, исполнителей) за проверяемый период заказчиком не осуществлялись.</w:t>
      </w:r>
    </w:p>
    <w:p w:rsidR="0022020F" w:rsidRPr="00C065B2" w:rsidRDefault="007D67BD" w:rsidP="0022020F">
      <w:pPr>
        <w:jc w:val="both"/>
      </w:pPr>
      <w:r>
        <w:t xml:space="preserve">      </w:t>
      </w:r>
      <w:r w:rsidR="0022020F">
        <w:t xml:space="preserve">Осуществление закупок у единственного поставщика (подрядчика, исполнителя) в соответствии с </w:t>
      </w:r>
      <w:r w:rsidR="004752F5">
        <w:t>частью 1 статьи 93 Закона 44-ФЗ:</w:t>
      </w:r>
    </w:p>
    <w:p w:rsidR="0022020F" w:rsidRPr="00C065B2" w:rsidRDefault="007D67BD" w:rsidP="0022020F">
      <w:pPr>
        <w:contextualSpacing/>
        <w:jc w:val="both"/>
      </w:pPr>
      <w:r>
        <w:t xml:space="preserve">      </w:t>
      </w:r>
      <w:r w:rsidR="0022020F">
        <w:t>Субъектом проверки заключено</w:t>
      </w:r>
      <w:r w:rsidR="0022020F" w:rsidRPr="00C065B2">
        <w:t xml:space="preserve"> муниципальны</w:t>
      </w:r>
      <w:r w:rsidR="0022020F">
        <w:t>х</w:t>
      </w:r>
      <w:r w:rsidR="0022020F" w:rsidRPr="00C065B2">
        <w:t xml:space="preserve"> контракт</w:t>
      </w:r>
      <w:r w:rsidR="0022020F">
        <w:t>ов</w:t>
      </w:r>
      <w:r w:rsidR="0022020F" w:rsidRPr="00C065B2">
        <w:t xml:space="preserve"> с единственным поставщиком на общую сумму: </w:t>
      </w:r>
      <w:r w:rsidR="00325275">
        <w:t>790865,42</w:t>
      </w:r>
      <w:r w:rsidR="0022020F" w:rsidRPr="00C065B2">
        <w:t xml:space="preserve"> </w:t>
      </w:r>
      <w:r w:rsidR="0022020F">
        <w:t xml:space="preserve">рублей (исполнено на сумму </w:t>
      </w:r>
      <w:r w:rsidR="00325275">
        <w:t>610389,01</w:t>
      </w:r>
      <w:r w:rsidR="0022020F">
        <w:t xml:space="preserve"> рублей). </w:t>
      </w:r>
      <w:r w:rsidR="0022020F" w:rsidRPr="00C065B2">
        <w:t xml:space="preserve"> Из них:</w:t>
      </w:r>
    </w:p>
    <w:p w:rsidR="0022020F" w:rsidRDefault="007D67BD" w:rsidP="007D67BD">
      <w:pPr>
        <w:contextualSpacing/>
        <w:jc w:val="both"/>
      </w:pPr>
      <w:r>
        <w:t xml:space="preserve">       </w:t>
      </w:r>
      <w:r w:rsidR="0022020F" w:rsidRPr="00C065B2">
        <w:t xml:space="preserve">- </w:t>
      </w:r>
      <w:r w:rsidR="00CC7622" w:rsidRPr="00C065B2">
        <w:t xml:space="preserve">на основании п. </w:t>
      </w:r>
      <w:r w:rsidR="00CC7622">
        <w:t>1</w:t>
      </w:r>
      <w:r w:rsidR="00CC7622" w:rsidRPr="00C065B2">
        <w:t xml:space="preserve"> ч</w:t>
      </w:r>
      <w:r w:rsidR="00CC7622">
        <w:t xml:space="preserve">асти </w:t>
      </w:r>
      <w:r w:rsidR="00CC7622" w:rsidRPr="00C065B2">
        <w:t>1 ст</w:t>
      </w:r>
      <w:r w:rsidR="00CC7622">
        <w:t>атьи</w:t>
      </w:r>
      <w:r w:rsidR="00CC7622" w:rsidRPr="00C065B2">
        <w:t xml:space="preserve"> 93 </w:t>
      </w:r>
      <w:r w:rsidR="00CC7622">
        <w:t>З</w:t>
      </w:r>
      <w:r w:rsidR="00CC7622" w:rsidRPr="00C065B2">
        <w:t>акона № 44-ФЗ</w:t>
      </w:r>
      <w:r w:rsidR="0022020F" w:rsidRPr="00C065B2">
        <w:t xml:space="preserve"> </w:t>
      </w:r>
      <w:r w:rsidR="00CC7622">
        <w:t xml:space="preserve">контракт </w:t>
      </w:r>
      <w:r w:rsidR="0022020F" w:rsidRPr="00C065B2">
        <w:t xml:space="preserve">на сумму: </w:t>
      </w:r>
      <w:r w:rsidR="00BC0591">
        <w:t>15600</w:t>
      </w:r>
      <w:r w:rsidR="0022020F">
        <w:t xml:space="preserve">,00 рублей (исполнено на сумму </w:t>
      </w:r>
      <w:r w:rsidR="00BC0591">
        <w:t>7636,97</w:t>
      </w:r>
      <w:r w:rsidR="0022020F">
        <w:t xml:space="preserve"> рублей);</w:t>
      </w:r>
    </w:p>
    <w:p w:rsidR="00557256" w:rsidRDefault="007D67BD" w:rsidP="007D67BD">
      <w:pPr>
        <w:contextualSpacing/>
        <w:jc w:val="both"/>
      </w:pPr>
      <w:r>
        <w:t xml:space="preserve">       </w:t>
      </w:r>
      <w:r w:rsidR="00557256" w:rsidRPr="00C065B2">
        <w:t xml:space="preserve">- </w:t>
      </w:r>
      <w:r w:rsidR="00CC7622" w:rsidRPr="00C065B2">
        <w:t xml:space="preserve">на основании п. </w:t>
      </w:r>
      <w:r w:rsidR="00CC7622">
        <w:t>29</w:t>
      </w:r>
      <w:r w:rsidR="00CC7622" w:rsidRPr="00C065B2">
        <w:t xml:space="preserve"> ч</w:t>
      </w:r>
      <w:r w:rsidR="00CC7622">
        <w:t xml:space="preserve">асти </w:t>
      </w:r>
      <w:r w:rsidR="00CC7622" w:rsidRPr="00C065B2">
        <w:t>1 ст</w:t>
      </w:r>
      <w:r w:rsidR="00CC7622">
        <w:t>атьи</w:t>
      </w:r>
      <w:r w:rsidR="00CC7622" w:rsidRPr="00C065B2">
        <w:t xml:space="preserve"> 93 </w:t>
      </w:r>
      <w:r w:rsidR="00CC7622">
        <w:t>З</w:t>
      </w:r>
      <w:r w:rsidR="00CC7622" w:rsidRPr="00C065B2">
        <w:t xml:space="preserve">акона № 44-ФЗ </w:t>
      </w:r>
      <w:r w:rsidR="00557256" w:rsidRPr="00C065B2">
        <w:t xml:space="preserve">1 контракт путем осуществления закупки у единственного поставщика на основании п. </w:t>
      </w:r>
      <w:r w:rsidR="00557256">
        <w:t>29</w:t>
      </w:r>
      <w:r w:rsidR="00557256" w:rsidRPr="00C065B2">
        <w:t xml:space="preserve"> ч</w:t>
      </w:r>
      <w:r w:rsidR="00557256">
        <w:t xml:space="preserve">асти </w:t>
      </w:r>
      <w:r w:rsidR="00557256" w:rsidRPr="00C065B2">
        <w:t>1 ст</w:t>
      </w:r>
      <w:r w:rsidR="00557256">
        <w:t>атьи</w:t>
      </w:r>
      <w:r w:rsidR="00557256" w:rsidRPr="00C065B2">
        <w:t xml:space="preserve"> 93 Федерального закона № 44-ФЗ на сумму: </w:t>
      </w:r>
      <w:r w:rsidR="00557256">
        <w:t>39605 рублей (исполнено на сумму 22416,16 рублей);</w:t>
      </w:r>
    </w:p>
    <w:p w:rsidR="0022020F" w:rsidRPr="00C065B2" w:rsidRDefault="007D67BD" w:rsidP="007D67BD">
      <w:pPr>
        <w:contextualSpacing/>
        <w:jc w:val="both"/>
      </w:pPr>
      <w:r>
        <w:t xml:space="preserve">       - </w:t>
      </w:r>
      <w:r w:rsidR="0022020F" w:rsidRPr="00C065B2">
        <w:t>на основании п</w:t>
      </w:r>
      <w:r w:rsidR="0022020F">
        <w:t>ункта</w:t>
      </w:r>
      <w:r w:rsidR="0022020F" w:rsidRPr="00C065B2">
        <w:t xml:space="preserve"> 8 ч</w:t>
      </w:r>
      <w:r w:rsidR="0022020F">
        <w:t>асти</w:t>
      </w:r>
      <w:r w:rsidR="0022020F" w:rsidRPr="00C065B2">
        <w:t xml:space="preserve"> 1 ст</w:t>
      </w:r>
      <w:r w:rsidR="0022020F">
        <w:t>атьи</w:t>
      </w:r>
      <w:r w:rsidR="0022020F" w:rsidRPr="00C065B2">
        <w:t xml:space="preserve"> 93 </w:t>
      </w:r>
      <w:r w:rsidR="00CC7622">
        <w:t>З</w:t>
      </w:r>
      <w:r w:rsidR="0022020F" w:rsidRPr="00C065B2">
        <w:t xml:space="preserve">акона № 44-ФЗ учреждение разместило </w:t>
      </w:r>
      <w:r w:rsidR="00557256">
        <w:t>2</w:t>
      </w:r>
      <w:r w:rsidR="0022020F" w:rsidRPr="00C065B2">
        <w:t xml:space="preserve"> извещения о закупке у единственного поставщика (подрядчика, исполнителя) и заключило </w:t>
      </w:r>
      <w:r w:rsidR="00557256">
        <w:t>2</w:t>
      </w:r>
      <w:r w:rsidR="0022020F" w:rsidRPr="00C065B2">
        <w:t xml:space="preserve"> контракта на общую сумму: </w:t>
      </w:r>
      <w:r w:rsidR="00557256">
        <w:t>168933,33</w:t>
      </w:r>
      <w:r w:rsidR="0022020F" w:rsidRPr="00C065B2">
        <w:t xml:space="preserve"> рублей</w:t>
      </w:r>
      <w:r w:rsidR="0022020F">
        <w:t xml:space="preserve"> (исполнено на сумму </w:t>
      </w:r>
      <w:r w:rsidR="00557256">
        <w:t>89028,24</w:t>
      </w:r>
      <w:r w:rsidR="0022020F">
        <w:t xml:space="preserve"> рублей)</w:t>
      </w:r>
      <w:r w:rsidR="0022020F" w:rsidRPr="00C065B2">
        <w:t xml:space="preserve">; </w:t>
      </w:r>
    </w:p>
    <w:p w:rsidR="0022020F" w:rsidRDefault="007D67BD" w:rsidP="007D67BD">
      <w:pPr>
        <w:contextualSpacing/>
        <w:jc w:val="both"/>
      </w:pPr>
      <w:r>
        <w:t xml:space="preserve">       </w:t>
      </w:r>
      <w:r w:rsidR="0022020F" w:rsidRPr="00C065B2">
        <w:t>- контракт</w:t>
      </w:r>
      <w:r w:rsidR="0022020F">
        <w:t>ы</w:t>
      </w:r>
      <w:r w:rsidR="0022020F" w:rsidRPr="00C065B2">
        <w:t xml:space="preserve"> путем осуществления закупки у единственного поставщика на основании </w:t>
      </w:r>
      <w:r w:rsidR="0022020F">
        <w:t>пункта</w:t>
      </w:r>
      <w:r w:rsidR="0022020F" w:rsidRPr="00C065B2">
        <w:t xml:space="preserve"> 4</w:t>
      </w:r>
      <w:r w:rsidR="0022020F">
        <w:t>, пункта 5</w:t>
      </w:r>
      <w:r w:rsidR="0022020F" w:rsidRPr="00C065B2">
        <w:t xml:space="preserve"> ч</w:t>
      </w:r>
      <w:r w:rsidR="0022020F">
        <w:t>асти</w:t>
      </w:r>
      <w:r w:rsidR="0022020F" w:rsidRPr="00C065B2">
        <w:t xml:space="preserve"> 1 ст</w:t>
      </w:r>
      <w:r w:rsidR="0022020F">
        <w:t>атьи</w:t>
      </w:r>
      <w:r w:rsidR="0022020F" w:rsidRPr="00C065B2">
        <w:t xml:space="preserve"> 93 Федера</w:t>
      </w:r>
      <w:r w:rsidR="0022020F">
        <w:t xml:space="preserve">льного закона № 44-ФЗ на сумму: </w:t>
      </w:r>
      <w:r w:rsidR="00557256">
        <w:t>566727,09</w:t>
      </w:r>
      <w:r w:rsidR="0022020F" w:rsidRPr="00C065B2">
        <w:t xml:space="preserve"> </w:t>
      </w:r>
      <w:r w:rsidR="0022020F">
        <w:t xml:space="preserve">рублей (исполнено на сумму </w:t>
      </w:r>
      <w:r w:rsidR="005D0873">
        <w:t>491307,64</w:t>
      </w:r>
      <w:r w:rsidR="0022020F">
        <w:t xml:space="preserve"> рублей).</w:t>
      </w:r>
    </w:p>
    <w:p w:rsidR="00AD7B9A" w:rsidRPr="00D64157" w:rsidRDefault="007D67BD" w:rsidP="00AD7B9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2ABA">
        <w:rPr>
          <w:sz w:val="24"/>
          <w:szCs w:val="24"/>
        </w:rPr>
        <w:t xml:space="preserve"> </w:t>
      </w:r>
      <w:r w:rsidR="00AD7B9A" w:rsidRPr="00D64157">
        <w:rPr>
          <w:sz w:val="24"/>
          <w:szCs w:val="24"/>
        </w:rPr>
        <w:t>Согласно части 1 статьи 23 Закона № 44-ФЗ 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AD7B9A" w:rsidRDefault="00AD7B9A" w:rsidP="00AD7B9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4157">
        <w:rPr>
          <w:sz w:val="24"/>
          <w:szCs w:val="24"/>
        </w:rPr>
        <w:t>В нарушение указанных требований законодательства в представленно</w:t>
      </w:r>
      <w:r>
        <w:rPr>
          <w:sz w:val="24"/>
          <w:szCs w:val="24"/>
        </w:rPr>
        <w:t>м</w:t>
      </w:r>
      <w:r w:rsidRPr="00D64157">
        <w:rPr>
          <w:sz w:val="24"/>
          <w:szCs w:val="24"/>
        </w:rPr>
        <w:t xml:space="preserve"> на проверку договор</w:t>
      </w:r>
      <w:r>
        <w:rPr>
          <w:sz w:val="24"/>
          <w:szCs w:val="24"/>
        </w:rPr>
        <w:t>е</w:t>
      </w:r>
      <w:r w:rsidRPr="00D64157">
        <w:rPr>
          <w:sz w:val="24"/>
          <w:szCs w:val="24"/>
        </w:rPr>
        <w:t xml:space="preserve"> от </w:t>
      </w:r>
      <w:r w:rsidR="00033DC7">
        <w:rPr>
          <w:sz w:val="24"/>
          <w:szCs w:val="24"/>
        </w:rPr>
        <w:t>21</w:t>
      </w:r>
      <w:r>
        <w:rPr>
          <w:sz w:val="24"/>
          <w:szCs w:val="24"/>
        </w:rPr>
        <w:t>.01.2019</w:t>
      </w:r>
      <w:r w:rsidRPr="00D64157">
        <w:rPr>
          <w:sz w:val="24"/>
          <w:szCs w:val="24"/>
        </w:rPr>
        <w:t xml:space="preserve"> № </w:t>
      </w:r>
      <w:r w:rsidR="00033DC7">
        <w:rPr>
          <w:sz w:val="24"/>
          <w:szCs w:val="24"/>
        </w:rPr>
        <w:t>2-19/46</w:t>
      </w:r>
      <w:r w:rsidRPr="00D64157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техническое, аварийно - диспетчерское обслуживание и ремонт газопровода </w:t>
      </w:r>
      <w:r w:rsidRPr="005A3656">
        <w:rPr>
          <w:sz w:val="24"/>
          <w:szCs w:val="24"/>
        </w:rPr>
        <w:t>не указан идентификационный код закупки.</w:t>
      </w:r>
    </w:p>
    <w:p w:rsidR="00AD7B9A" w:rsidRDefault="00492ABA" w:rsidP="00AD7B9A">
      <w:pPr>
        <w:jc w:val="both"/>
      </w:pPr>
      <w:r>
        <w:t xml:space="preserve">       </w:t>
      </w:r>
      <w:r w:rsidR="00AD7B9A" w:rsidRPr="00F115D1">
        <w:t xml:space="preserve">В нарушение п. 2 и п. 3 ст. 3, ч. 1 и ч. 5 ст. 24, ч. 1 ст. 94 </w:t>
      </w:r>
      <w:r w:rsidR="00AD7B9A">
        <w:t>З</w:t>
      </w:r>
      <w:r w:rsidR="00AD7B9A" w:rsidRPr="00F115D1">
        <w:t>акона № 44-ФЗ заказчик принял на себя обязательства, возникшие до заключения контрактов:</w:t>
      </w:r>
      <w:r w:rsidR="00AD7B9A">
        <w:t xml:space="preserve"> </w:t>
      </w:r>
    </w:p>
    <w:p w:rsidR="00AD7B9A" w:rsidRDefault="00AD7B9A" w:rsidP="00AD7B9A">
      <w:pPr>
        <w:jc w:val="both"/>
      </w:pPr>
      <w:r>
        <w:t xml:space="preserve">-муниципальный контракт от </w:t>
      </w:r>
      <w:r w:rsidR="00033DC7">
        <w:t>06.02.</w:t>
      </w:r>
      <w:r>
        <w:t xml:space="preserve">2019 № </w:t>
      </w:r>
      <w:r w:rsidR="00033DC7">
        <w:t>8</w:t>
      </w:r>
      <w:r>
        <w:t xml:space="preserve"> на поставку нефтепродуктов</w:t>
      </w:r>
      <w:r w:rsidRPr="00F115D1">
        <w:rPr>
          <w:iCs/>
        </w:rPr>
        <w:t xml:space="preserve"> </w:t>
      </w:r>
      <w:r w:rsidRPr="00C065B2">
        <w:rPr>
          <w:iCs/>
        </w:rPr>
        <w:t xml:space="preserve">распространяется на отношения, возникшие с </w:t>
      </w:r>
      <w:r>
        <w:rPr>
          <w:iCs/>
        </w:rPr>
        <w:t>09.01.2019</w:t>
      </w:r>
      <w:r w:rsidRPr="00C065B2">
        <w:rPr>
          <w:iCs/>
        </w:rPr>
        <w:t xml:space="preserve"> (п. </w:t>
      </w:r>
      <w:r>
        <w:rPr>
          <w:iCs/>
        </w:rPr>
        <w:t>10.2</w:t>
      </w:r>
      <w:r w:rsidRPr="00C065B2">
        <w:rPr>
          <w:iCs/>
        </w:rPr>
        <w:t xml:space="preserve"> контракта);</w:t>
      </w:r>
    </w:p>
    <w:p w:rsidR="00AD7B9A" w:rsidRDefault="00AD7B9A" w:rsidP="00AD7B9A">
      <w:pPr>
        <w:jc w:val="both"/>
      </w:pPr>
      <w:r>
        <w:t xml:space="preserve">-муниципальный контракт от </w:t>
      </w:r>
      <w:r w:rsidR="004739E3">
        <w:t>06.02</w:t>
      </w:r>
      <w:r>
        <w:t>.2019 №</w:t>
      </w:r>
      <w:r w:rsidR="004739E3">
        <w:t>9</w:t>
      </w:r>
      <w:r>
        <w:t xml:space="preserve"> на техническое обслуживание электрооборудования и электроустановок</w:t>
      </w:r>
      <w:r w:rsidRPr="00F115D1">
        <w:rPr>
          <w:iCs/>
        </w:rPr>
        <w:t xml:space="preserve"> </w:t>
      </w:r>
      <w:r w:rsidRPr="00C065B2">
        <w:rPr>
          <w:iCs/>
        </w:rPr>
        <w:t>распространяется на отношения, возникшие с 01.01.201</w:t>
      </w:r>
      <w:r w:rsidR="004739E3">
        <w:rPr>
          <w:iCs/>
        </w:rPr>
        <w:t>9</w:t>
      </w:r>
      <w:r w:rsidRPr="00C065B2">
        <w:rPr>
          <w:iCs/>
        </w:rPr>
        <w:t xml:space="preserve"> (п. </w:t>
      </w:r>
      <w:r>
        <w:rPr>
          <w:iCs/>
        </w:rPr>
        <w:t>2.</w:t>
      </w:r>
      <w:r w:rsidR="004739E3">
        <w:rPr>
          <w:iCs/>
        </w:rPr>
        <w:t>2</w:t>
      </w:r>
      <w:r>
        <w:rPr>
          <w:iCs/>
        </w:rPr>
        <w:t xml:space="preserve"> контракта)</w:t>
      </w:r>
      <w:r>
        <w:t xml:space="preserve"> и другие.</w:t>
      </w:r>
    </w:p>
    <w:p w:rsidR="00AD7B9A" w:rsidRPr="00B73BFA" w:rsidRDefault="00492ABA" w:rsidP="00AD7B9A">
      <w:pPr>
        <w:jc w:val="both"/>
      </w:pPr>
      <w:r>
        <w:t xml:space="preserve">       </w:t>
      </w:r>
      <w:r w:rsidR="00AD7B9A" w:rsidRPr="00B73BFA">
        <w:t xml:space="preserve">По муниципальному контракту от </w:t>
      </w:r>
      <w:r w:rsidR="0001633E">
        <w:t>24.04.</w:t>
      </w:r>
      <w:r w:rsidR="00AD7B9A" w:rsidRPr="00B73BFA">
        <w:t xml:space="preserve">2019 № </w:t>
      </w:r>
      <w:r w:rsidR="0001633E">
        <w:t>23</w:t>
      </w:r>
      <w:r w:rsidR="00AD7B9A" w:rsidRPr="00B73BFA">
        <w:t xml:space="preserve"> на поставку </w:t>
      </w:r>
      <w:r w:rsidR="0001633E">
        <w:t>товара</w:t>
      </w:r>
      <w:r w:rsidR="00AD7B9A">
        <w:t>, заключе</w:t>
      </w:r>
      <w:r w:rsidR="00AD7B9A" w:rsidRPr="00B73BFA">
        <w:t xml:space="preserve">нному с ООО «ВАЗ» на сумму </w:t>
      </w:r>
      <w:r w:rsidR="0001633E">
        <w:t>619</w:t>
      </w:r>
      <w:r w:rsidR="00AD7B9A" w:rsidRPr="00B73BFA">
        <w:t xml:space="preserve">,00 руб. нарушено условие </w:t>
      </w:r>
      <w:r w:rsidR="0001633E">
        <w:t>о сроке пос</w:t>
      </w:r>
      <w:r w:rsidR="00C51823">
        <w:t>тавки товара и оплаты (п. 2.2.</w:t>
      </w:r>
      <w:r w:rsidR="00AD7B9A" w:rsidRPr="00B73BFA">
        <w:t>)</w:t>
      </w:r>
      <w:r w:rsidR="0001633E">
        <w:t>.</w:t>
      </w:r>
      <w:r w:rsidR="00AD7B9A" w:rsidRPr="00B73BFA">
        <w:t xml:space="preserve"> </w:t>
      </w:r>
      <w:r w:rsidR="0001633E">
        <w:t>П</w:t>
      </w:r>
      <w:r w:rsidR="00AD7B9A" w:rsidRPr="00B73BFA">
        <w:t xml:space="preserve">о условиям </w:t>
      </w:r>
      <w:r w:rsidR="0001633E">
        <w:t xml:space="preserve">контракта срок поставки товара определен с 24.04.2019 по 24.05.2019, </w:t>
      </w:r>
      <w:r w:rsidR="00AD7B9A" w:rsidRPr="00B73BFA">
        <w:t xml:space="preserve">оплата осуществляется в течение 15 дней с момента подписания товарной накладной. </w:t>
      </w:r>
      <w:r w:rsidR="0001633E">
        <w:t xml:space="preserve">Оплата по данному муниципальному контракту по состоянию на 31.08.2019 не произведена. </w:t>
      </w:r>
    </w:p>
    <w:p w:rsidR="00AD7B9A" w:rsidRDefault="00AD7B9A" w:rsidP="00AD7B9A">
      <w:pPr>
        <w:jc w:val="both"/>
      </w:pPr>
      <w:r>
        <w:t xml:space="preserve">    </w:t>
      </w:r>
      <w:r w:rsidR="00492ABA">
        <w:t xml:space="preserve"> </w:t>
      </w:r>
      <w:r>
        <w:t xml:space="preserve"> По муниципальному контракту </w:t>
      </w:r>
      <w:r w:rsidRPr="00B73BFA">
        <w:t xml:space="preserve">от </w:t>
      </w:r>
      <w:r w:rsidR="004752F5">
        <w:t>24.04.2019</w:t>
      </w:r>
      <w:r w:rsidRPr="00B73BFA">
        <w:t xml:space="preserve"> № </w:t>
      </w:r>
      <w:r w:rsidR="004752F5">
        <w:t>24</w:t>
      </w:r>
      <w:r w:rsidRPr="00B73BFA">
        <w:t xml:space="preserve"> на поставку строительных материалов, заключ</w:t>
      </w:r>
      <w:r>
        <w:t>е</w:t>
      </w:r>
      <w:r w:rsidRPr="00B73BFA">
        <w:t xml:space="preserve">нному с </w:t>
      </w:r>
      <w:r w:rsidR="00E97D93">
        <w:t xml:space="preserve">ИП </w:t>
      </w:r>
      <w:proofErr w:type="spellStart"/>
      <w:r w:rsidR="00E97D93">
        <w:t>Мурзинцев</w:t>
      </w:r>
      <w:proofErr w:type="spellEnd"/>
      <w:r w:rsidR="00E97D93">
        <w:t xml:space="preserve"> А.С.</w:t>
      </w:r>
      <w:r w:rsidRPr="00B73BFA">
        <w:t xml:space="preserve"> на сумму 2</w:t>
      </w:r>
      <w:r w:rsidR="00E97D93">
        <w:t>124,50</w:t>
      </w:r>
      <w:r w:rsidRPr="00B73BFA">
        <w:t xml:space="preserve"> руб. нарушено условие оплаты (п. 2.2.), по условиям которого оплата осуществляется в течение 15 дней с момента подписания товарной накладной. Товарная накладная подписана от </w:t>
      </w:r>
      <w:r w:rsidR="004752F5">
        <w:t>24.04.</w:t>
      </w:r>
      <w:r w:rsidRPr="00B73BFA">
        <w:t xml:space="preserve">2019, то есть оплата должна быть произведена до </w:t>
      </w:r>
      <w:r w:rsidR="004752F5">
        <w:t>22.05.2019</w:t>
      </w:r>
      <w:r w:rsidRPr="00B73BFA">
        <w:t xml:space="preserve">. По факту контракт оплачен </w:t>
      </w:r>
      <w:r w:rsidR="004752F5">
        <w:t>08.07</w:t>
      </w:r>
      <w:r w:rsidRPr="00B73BFA">
        <w:t xml:space="preserve">.2019 (п/п № </w:t>
      </w:r>
      <w:r w:rsidR="004752F5">
        <w:t>351</w:t>
      </w:r>
      <w:r w:rsidRPr="00B73BFA">
        <w:t xml:space="preserve"> от </w:t>
      </w:r>
      <w:r w:rsidR="004752F5">
        <w:t>08.07</w:t>
      </w:r>
      <w:r w:rsidRPr="00B73BFA">
        <w:t>.2019).</w:t>
      </w:r>
    </w:p>
    <w:p w:rsidR="00AD7B9A" w:rsidRPr="00C71B99" w:rsidRDefault="007D67BD" w:rsidP="00AD7B9A">
      <w:pPr>
        <w:jc w:val="both"/>
      </w:pPr>
      <w:r>
        <w:lastRenderedPageBreak/>
        <w:t xml:space="preserve">      </w:t>
      </w:r>
      <w:r w:rsidR="00AD7B9A" w:rsidRPr="00C71B99">
        <w:t>Проверкой соблюдения Заказчиком требований законодательства в части размещения информации в реестре контрактов установлено нарушение части 2, 3 статьи 103 Закона 44-ФЗ и пункта 2, 12 Порядка ведения реестров контрактов, заключенных заказчиками, и реестра контрактов, содержащего сведения, составляющие государственную тайну», утвержденного Постановлением Правительства Российской Федерации от 28.11.2013 года №1084 (далее - Порядок), в части несвоевременного (с превышением 5 рабочих дней) направления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РФ, информаций об исполнении контрактов для включения в реестр контрактов, заключенный заказчиком</w:t>
      </w:r>
      <w:r w:rsidR="00C71B99" w:rsidRPr="00C71B99">
        <w:t>:</w:t>
      </w:r>
    </w:p>
    <w:p w:rsidR="00611468" w:rsidRDefault="00C71B99" w:rsidP="00AD7B9A">
      <w:pPr>
        <w:jc w:val="both"/>
      </w:pPr>
      <w:r>
        <w:t>-</w:t>
      </w:r>
      <w:r w:rsidRPr="00C71B99">
        <w:t xml:space="preserve">Информация об исполнении №6 по </w:t>
      </w:r>
      <w:r w:rsidR="004752F5">
        <w:t>контракту №370080046101900004</w:t>
      </w:r>
      <w:r w:rsidRPr="00C71B99">
        <w:t xml:space="preserve"> </w:t>
      </w:r>
      <w:r>
        <w:t>размещена</w:t>
      </w:r>
      <w:r w:rsidRPr="00C71B99">
        <w:t xml:space="preserve"> </w:t>
      </w:r>
      <w:r w:rsidR="004752F5">
        <w:t>21</w:t>
      </w:r>
      <w:r w:rsidRPr="00C71B99">
        <w:t>.06.2019</w:t>
      </w:r>
      <w:r>
        <w:t xml:space="preserve"> платежное поручение от </w:t>
      </w:r>
      <w:r w:rsidR="004752F5">
        <w:t>13.06.</w:t>
      </w:r>
      <w:r>
        <w:t xml:space="preserve">2019 № </w:t>
      </w:r>
      <w:r w:rsidR="004752F5">
        <w:t>13262 (до 20.06.2019)</w:t>
      </w:r>
      <w:r>
        <w:t>;</w:t>
      </w:r>
    </w:p>
    <w:p w:rsidR="00611468" w:rsidRDefault="003A3DFF" w:rsidP="004752F5">
      <w:pPr>
        <w:jc w:val="both"/>
      </w:pPr>
      <w:r>
        <w:t>-</w:t>
      </w:r>
      <w:r w:rsidR="004752F5" w:rsidRPr="00C71B99">
        <w:t>Информация об исполнении №</w:t>
      </w:r>
      <w:r w:rsidR="004752F5">
        <w:t>4</w:t>
      </w:r>
      <w:r w:rsidR="004752F5" w:rsidRPr="00C71B99">
        <w:t xml:space="preserve"> по контракту №</w:t>
      </w:r>
      <w:r w:rsidR="004752F5">
        <w:t>370080046101900003</w:t>
      </w:r>
      <w:r w:rsidR="004752F5" w:rsidRPr="00C71B99">
        <w:t xml:space="preserve"> </w:t>
      </w:r>
      <w:r w:rsidR="004752F5">
        <w:t>размещена</w:t>
      </w:r>
      <w:r w:rsidR="004752F5" w:rsidRPr="00C71B99">
        <w:t xml:space="preserve"> </w:t>
      </w:r>
      <w:r w:rsidR="004752F5">
        <w:t>21.06.2019 платежное поручение от 20.05.2019 № 10719 (до 27.05.2019)</w:t>
      </w:r>
      <w:r w:rsidR="00611468">
        <w:t>,</w:t>
      </w:r>
    </w:p>
    <w:p w:rsidR="004752F5" w:rsidRPr="00584225" w:rsidRDefault="00611468" w:rsidP="00AD7B9A">
      <w:pPr>
        <w:jc w:val="both"/>
      </w:pPr>
      <w:r>
        <w:t>-</w:t>
      </w:r>
      <w:r w:rsidRPr="00C71B99">
        <w:t>Информация об исполнении №</w:t>
      </w:r>
      <w:r>
        <w:t>9</w:t>
      </w:r>
      <w:r w:rsidRPr="00C71B99">
        <w:t xml:space="preserve"> по контракту №</w:t>
      </w:r>
      <w:r>
        <w:t>370080046101900004</w:t>
      </w:r>
      <w:r w:rsidRPr="00C71B99">
        <w:t xml:space="preserve"> </w:t>
      </w:r>
      <w:r>
        <w:t>размещена</w:t>
      </w:r>
      <w:r w:rsidRPr="00C71B99">
        <w:t xml:space="preserve"> </w:t>
      </w:r>
      <w:r>
        <w:t>22.09.2019 платежное поручение от 13.09.2019 № 22056 (до 20.09.2019).</w:t>
      </w:r>
    </w:p>
    <w:p w:rsidR="00E7559A" w:rsidRDefault="007D67BD" w:rsidP="00E7559A">
      <w:pPr>
        <w:adjustRightInd w:val="0"/>
        <w:jc w:val="both"/>
      </w:pPr>
      <w:r>
        <w:t xml:space="preserve">       </w:t>
      </w:r>
      <w:r w:rsidR="00E7559A" w:rsidRPr="00492ABA">
        <w:t>Данное нарушение содержит признаки административного правонарушения, предусмотренного частью 2 статьи 7.31 Кодекса Российской Федерации об административных правонарушениях</w:t>
      </w:r>
      <w:r w:rsidR="00492ABA">
        <w:t>.</w:t>
      </w:r>
    </w:p>
    <w:p w:rsidR="00492ABA" w:rsidRPr="00492ABA" w:rsidRDefault="00492ABA" w:rsidP="00E7559A">
      <w:pPr>
        <w:adjustRightInd w:val="0"/>
        <w:jc w:val="both"/>
      </w:pPr>
    </w:p>
    <w:p w:rsidR="00742EDF" w:rsidRDefault="00E7559A" w:rsidP="00E7559A">
      <w:pPr>
        <w:adjustRightInd w:val="0"/>
        <w:jc w:val="both"/>
      </w:pPr>
      <w:r w:rsidRPr="00762EFE">
        <w:t>Выводы</w:t>
      </w:r>
      <w:r w:rsidR="00742EDF">
        <w:t>:</w:t>
      </w:r>
    </w:p>
    <w:p w:rsidR="00762EFE" w:rsidRPr="00762EFE" w:rsidRDefault="00742EDF" w:rsidP="00611468">
      <w:pPr>
        <w:adjustRightInd w:val="0"/>
        <w:jc w:val="both"/>
      </w:pPr>
      <w:r>
        <w:t>В ходе</w:t>
      </w:r>
      <w:r w:rsidR="00E7559A" w:rsidRPr="00762EFE">
        <w:t xml:space="preserve"> </w:t>
      </w:r>
      <w:r w:rsidR="00094548" w:rsidRPr="00762EFE">
        <w:t>вне</w:t>
      </w:r>
      <w:r w:rsidR="00E7559A" w:rsidRPr="00762EFE">
        <w:t>плановой проверки</w:t>
      </w:r>
      <w:r>
        <w:t xml:space="preserve"> выявлены нарушения</w:t>
      </w:r>
      <w:r w:rsidR="00E7559A" w:rsidRPr="00762EFE">
        <w:t>:</w:t>
      </w:r>
    </w:p>
    <w:p w:rsidR="00762EFE" w:rsidRPr="00762EFE" w:rsidRDefault="008215C5" w:rsidP="00762EFE">
      <w:pPr>
        <w:ind w:firstLine="709"/>
        <w:jc w:val="both"/>
      </w:pPr>
      <w:r>
        <w:t>-</w:t>
      </w:r>
      <w:r w:rsidR="00762EFE" w:rsidRPr="00762EFE">
        <w:t>нарушения по ведению бюджетных смет;</w:t>
      </w:r>
    </w:p>
    <w:p w:rsidR="00762EFE" w:rsidRPr="00762EFE" w:rsidRDefault="008215C5" w:rsidP="00762EFE">
      <w:pPr>
        <w:ind w:firstLine="709"/>
        <w:jc w:val="both"/>
      </w:pPr>
      <w:r>
        <w:t>-</w:t>
      </w:r>
      <w:r w:rsidR="00762EFE" w:rsidRPr="00762EFE">
        <w:t>нарушения по ведению бухгалтерского учета;</w:t>
      </w:r>
    </w:p>
    <w:p w:rsidR="00762EFE" w:rsidRPr="00762EFE" w:rsidRDefault="008215C5" w:rsidP="00762EFE">
      <w:pPr>
        <w:ind w:firstLine="709"/>
        <w:jc w:val="both"/>
      </w:pPr>
      <w:r>
        <w:t>-</w:t>
      </w:r>
      <w:r w:rsidR="00762EFE" w:rsidRPr="00762EFE">
        <w:t>нарушения по поступлению и списанию материальных запасов;</w:t>
      </w:r>
    </w:p>
    <w:p w:rsidR="00762EFE" w:rsidRPr="00762EFE" w:rsidRDefault="008215C5" w:rsidP="00762EFE">
      <w:pPr>
        <w:ind w:firstLine="709"/>
        <w:jc w:val="both"/>
      </w:pPr>
      <w:r>
        <w:t>-</w:t>
      </w:r>
      <w:r w:rsidR="00762EFE" w:rsidRPr="00762EFE">
        <w:t>нарушения по документальному оформлению начисленной заработной платы</w:t>
      </w:r>
    </w:p>
    <w:p w:rsidR="00762EFE" w:rsidRDefault="008215C5" w:rsidP="00762EFE">
      <w:pPr>
        <w:ind w:firstLine="709"/>
        <w:jc w:val="both"/>
      </w:pPr>
      <w:r>
        <w:t>-</w:t>
      </w:r>
      <w:r w:rsidR="00762EFE" w:rsidRPr="00762EFE">
        <w:t>нарушения в части трудового законодательства;</w:t>
      </w:r>
    </w:p>
    <w:p w:rsidR="008215C5" w:rsidRDefault="008215C5" w:rsidP="008215C5">
      <w:pPr>
        <w:ind w:firstLine="709"/>
        <w:jc w:val="both"/>
      </w:pPr>
      <w:r>
        <w:t>-</w:t>
      </w:r>
      <w:r w:rsidRPr="00B47AE4">
        <w:t>нарушения законодательства РФ и иных нормативных правовых актов о контрактной системе</w:t>
      </w:r>
      <w:r>
        <w:t>,</w:t>
      </w:r>
      <w:r w:rsidRPr="00762EFE">
        <w:t xml:space="preserve"> </w:t>
      </w:r>
    </w:p>
    <w:p w:rsidR="00762EFE" w:rsidRPr="00762EFE" w:rsidRDefault="00762EFE" w:rsidP="008215C5">
      <w:pPr>
        <w:ind w:firstLine="709"/>
        <w:jc w:val="both"/>
      </w:pPr>
      <w:r w:rsidRPr="00762EFE">
        <w:t>и другие нарушения, выявленные в ходе проведения настоящего контрольного мероприятия.</w:t>
      </w:r>
    </w:p>
    <w:p w:rsidR="00762EFE" w:rsidRPr="00762EFE" w:rsidRDefault="00762EFE" w:rsidP="00E7559A">
      <w:pPr>
        <w:adjustRightInd w:val="0"/>
        <w:jc w:val="both"/>
      </w:pPr>
    </w:p>
    <w:p w:rsidR="00762EFE" w:rsidRDefault="00762EFE" w:rsidP="00E7559A">
      <w:pPr>
        <w:adjustRightInd w:val="0"/>
        <w:jc w:val="both"/>
        <w:rPr>
          <w:sz w:val="22"/>
          <w:szCs w:val="22"/>
        </w:rPr>
      </w:pPr>
    </w:p>
    <w:p w:rsidR="00762EFE" w:rsidRDefault="00762EFE" w:rsidP="00E7559A">
      <w:pPr>
        <w:adjustRightInd w:val="0"/>
        <w:jc w:val="both"/>
      </w:pPr>
      <w:r>
        <w:t>Н</w:t>
      </w:r>
      <w:r w:rsidRPr="00D570A2">
        <w:t xml:space="preserve">ачальник отдела учета отчетности </w:t>
      </w:r>
    </w:p>
    <w:p w:rsidR="00762EFE" w:rsidRDefault="00762EFE" w:rsidP="00E7559A">
      <w:pPr>
        <w:adjustRightInd w:val="0"/>
        <w:jc w:val="both"/>
      </w:pPr>
      <w:r w:rsidRPr="00D570A2">
        <w:t>и казначейского исполнения бюджета</w:t>
      </w:r>
    </w:p>
    <w:p w:rsidR="00762EFE" w:rsidRDefault="00762EFE" w:rsidP="00E7559A">
      <w:pPr>
        <w:adjustRightInd w:val="0"/>
        <w:jc w:val="both"/>
      </w:pPr>
      <w:r w:rsidRPr="00D570A2">
        <w:t xml:space="preserve">Управления финансов </w:t>
      </w:r>
    </w:p>
    <w:p w:rsidR="00E7559A" w:rsidRDefault="00762EFE" w:rsidP="00E7559A">
      <w:pPr>
        <w:adjustRightInd w:val="0"/>
        <w:jc w:val="both"/>
      </w:pPr>
      <w:r w:rsidRPr="00D570A2">
        <w:t>Администрации Кожевниковского района</w:t>
      </w:r>
      <w:r>
        <w:t xml:space="preserve">                                                                В.В. Кучер</w:t>
      </w:r>
    </w:p>
    <w:p w:rsidR="00762EFE" w:rsidRDefault="00762EFE" w:rsidP="00E7559A">
      <w:pPr>
        <w:adjustRightInd w:val="0"/>
        <w:jc w:val="both"/>
      </w:pPr>
    </w:p>
    <w:p w:rsidR="00762EFE" w:rsidRDefault="00762EFE" w:rsidP="00E7559A">
      <w:pPr>
        <w:adjustRightInd w:val="0"/>
        <w:jc w:val="both"/>
      </w:pPr>
    </w:p>
    <w:p w:rsidR="00762EFE" w:rsidRDefault="00762EFE" w:rsidP="00E7559A">
      <w:pPr>
        <w:adjustRightInd w:val="0"/>
        <w:jc w:val="both"/>
      </w:pPr>
      <w:r>
        <w:t>Р</w:t>
      </w:r>
      <w:r w:rsidRPr="00D570A2">
        <w:t xml:space="preserve">уководитель-главный бухгалтер </w:t>
      </w:r>
    </w:p>
    <w:p w:rsidR="00762EFE" w:rsidRDefault="00762EFE" w:rsidP="00E7559A">
      <w:pPr>
        <w:adjustRightInd w:val="0"/>
        <w:jc w:val="both"/>
      </w:pPr>
      <w:r w:rsidRPr="00D570A2">
        <w:t>Муниципального казенного учреждения</w:t>
      </w:r>
      <w:r>
        <w:t xml:space="preserve">           </w:t>
      </w:r>
    </w:p>
    <w:p w:rsidR="00742EDF" w:rsidRDefault="00762EFE" w:rsidP="00E7559A">
      <w:pPr>
        <w:adjustRightInd w:val="0"/>
        <w:jc w:val="both"/>
      </w:pPr>
      <w:r w:rsidRPr="00D570A2">
        <w:t>«Бухгалтерская служба»</w:t>
      </w:r>
      <w:r>
        <w:t xml:space="preserve">                                                                                            Ю.С.</w:t>
      </w:r>
      <w:r w:rsidR="00742EDF">
        <w:t xml:space="preserve"> </w:t>
      </w:r>
      <w:r>
        <w:t>Венгуро</w:t>
      </w:r>
    </w:p>
    <w:p w:rsidR="00742EDF" w:rsidRDefault="00742EDF" w:rsidP="00E7559A">
      <w:pPr>
        <w:adjustRightInd w:val="0"/>
        <w:jc w:val="both"/>
      </w:pPr>
    </w:p>
    <w:p w:rsidR="00762EFE" w:rsidRDefault="00762EFE" w:rsidP="00E7559A">
      <w:pPr>
        <w:adjustRightInd w:val="0"/>
        <w:jc w:val="both"/>
      </w:pPr>
      <w:r>
        <w:t xml:space="preserve">                                         </w:t>
      </w:r>
    </w:p>
    <w:p w:rsidR="00742EDF" w:rsidRDefault="00742EDF" w:rsidP="00E7559A">
      <w:pPr>
        <w:adjustRightInd w:val="0"/>
        <w:jc w:val="both"/>
      </w:pPr>
      <w:r>
        <w:t>К</w:t>
      </w:r>
      <w:r w:rsidRPr="00D570A2">
        <w:t>онтролер-ревизор Администрации</w:t>
      </w:r>
    </w:p>
    <w:p w:rsidR="00762EFE" w:rsidRPr="00A57FCB" w:rsidRDefault="00742EDF" w:rsidP="00E7559A">
      <w:pPr>
        <w:adjustRightInd w:val="0"/>
        <w:jc w:val="both"/>
        <w:rPr>
          <w:sz w:val="22"/>
          <w:szCs w:val="22"/>
        </w:rPr>
      </w:pPr>
      <w:r w:rsidRPr="00D570A2">
        <w:t>Кожевниковского района</w:t>
      </w:r>
      <w:r>
        <w:t xml:space="preserve">                                                                                           О.Г. Носкова</w:t>
      </w:r>
    </w:p>
    <w:sectPr w:rsidR="00762EFE" w:rsidRPr="00A57FCB" w:rsidSect="006A642C">
      <w:headerReference w:type="even" r:id="rId9"/>
      <w:headerReference w:type="default" r:id="rId10"/>
      <w:pgSz w:w="11906" w:h="16838" w:code="9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A2" w:rsidRDefault="003549A2" w:rsidP="001E6624">
      <w:r>
        <w:separator/>
      </w:r>
    </w:p>
  </w:endnote>
  <w:endnote w:type="continuationSeparator" w:id="0">
    <w:p w:rsidR="003549A2" w:rsidRDefault="003549A2" w:rsidP="001E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A2" w:rsidRDefault="003549A2" w:rsidP="001E6624">
      <w:r>
        <w:separator/>
      </w:r>
    </w:p>
  </w:footnote>
  <w:footnote w:type="continuationSeparator" w:id="0">
    <w:p w:rsidR="003549A2" w:rsidRDefault="003549A2" w:rsidP="001E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FE" w:rsidRDefault="0010429C" w:rsidP="006A6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2E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EFE" w:rsidRDefault="00762EFE" w:rsidP="006A64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FE" w:rsidRDefault="00762EFE" w:rsidP="006A64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7E0"/>
    <w:multiLevelType w:val="hybridMultilevel"/>
    <w:tmpl w:val="D6FAB892"/>
    <w:lvl w:ilvl="0" w:tplc="36724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D33927"/>
    <w:multiLevelType w:val="hybridMultilevel"/>
    <w:tmpl w:val="51E05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763"/>
    <w:rsid w:val="00005087"/>
    <w:rsid w:val="0001633E"/>
    <w:rsid w:val="00033DC7"/>
    <w:rsid w:val="00040B49"/>
    <w:rsid w:val="000833E9"/>
    <w:rsid w:val="00086274"/>
    <w:rsid w:val="00094548"/>
    <w:rsid w:val="000C66E2"/>
    <w:rsid w:val="000E72CF"/>
    <w:rsid w:val="000F2DE8"/>
    <w:rsid w:val="001020C5"/>
    <w:rsid w:val="0010429C"/>
    <w:rsid w:val="001058B5"/>
    <w:rsid w:val="001448DA"/>
    <w:rsid w:val="0015583A"/>
    <w:rsid w:val="001643A1"/>
    <w:rsid w:val="00180432"/>
    <w:rsid w:val="00181712"/>
    <w:rsid w:val="00184466"/>
    <w:rsid w:val="001A0CAF"/>
    <w:rsid w:val="001B080F"/>
    <w:rsid w:val="001B66A7"/>
    <w:rsid w:val="001C31FB"/>
    <w:rsid w:val="001D6742"/>
    <w:rsid w:val="001E6624"/>
    <w:rsid w:val="0022020F"/>
    <w:rsid w:val="0025056B"/>
    <w:rsid w:val="00254EC5"/>
    <w:rsid w:val="002552B5"/>
    <w:rsid w:val="00264004"/>
    <w:rsid w:val="0026778E"/>
    <w:rsid w:val="00270FD0"/>
    <w:rsid w:val="00276ECA"/>
    <w:rsid w:val="0028726A"/>
    <w:rsid w:val="00291846"/>
    <w:rsid w:val="00291AE0"/>
    <w:rsid w:val="00296890"/>
    <w:rsid w:val="002B7CCE"/>
    <w:rsid w:val="002D2B74"/>
    <w:rsid w:val="002D667E"/>
    <w:rsid w:val="00303393"/>
    <w:rsid w:val="00313D6A"/>
    <w:rsid w:val="0032422B"/>
    <w:rsid w:val="00325275"/>
    <w:rsid w:val="0032547A"/>
    <w:rsid w:val="00351F00"/>
    <w:rsid w:val="003549A2"/>
    <w:rsid w:val="00356F88"/>
    <w:rsid w:val="00367D0C"/>
    <w:rsid w:val="0039745A"/>
    <w:rsid w:val="003A3DFF"/>
    <w:rsid w:val="003E0967"/>
    <w:rsid w:val="003F2A66"/>
    <w:rsid w:val="00402611"/>
    <w:rsid w:val="00405ACF"/>
    <w:rsid w:val="0041098E"/>
    <w:rsid w:val="00412E0E"/>
    <w:rsid w:val="00435DDB"/>
    <w:rsid w:val="00447070"/>
    <w:rsid w:val="00453C3A"/>
    <w:rsid w:val="004739E3"/>
    <w:rsid w:val="004752F5"/>
    <w:rsid w:val="004874BD"/>
    <w:rsid w:val="00490885"/>
    <w:rsid w:val="00492ABA"/>
    <w:rsid w:val="004B4E19"/>
    <w:rsid w:val="004B696E"/>
    <w:rsid w:val="004C4BC0"/>
    <w:rsid w:val="004C4E3C"/>
    <w:rsid w:val="004F4D8C"/>
    <w:rsid w:val="00520DFA"/>
    <w:rsid w:val="005279AF"/>
    <w:rsid w:val="005326FF"/>
    <w:rsid w:val="00557256"/>
    <w:rsid w:val="00582288"/>
    <w:rsid w:val="00584225"/>
    <w:rsid w:val="005A3656"/>
    <w:rsid w:val="005B07E8"/>
    <w:rsid w:val="005B1180"/>
    <w:rsid w:val="005C7CEC"/>
    <w:rsid w:val="005D0873"/>
    <w:rsid w:val="00605C70"/>
    <w:rsid w:val="00611468"/>
    <w:rsid w:val="00646462"/>
    <w:rsid w:val="00671C5E"/>
    <w:rsid w:val="00676CB9"/>
    <w:rsid w:val="006912DC"/>
    <w:rsid w:val="00697D79"/>
    <w:rsid w:val="006A642C"/>
    <w:rsid w:val="006C0A12"/>
    <w:rsid w:val="0071768A"/>
    <w:rsid w:val="00726DD2"/>
    <w:rsid w:val="00742EDF"/>
    <w:rsid w:val="007576AE"/>
    <w:rsid w:val="00762EFE"/>
    <w:rsid w:val="00794A58"/>
    <w:rsid w:val="007B11C5"/>
    <w:rsid w:val="007B6EEA"/>
    <w:rsid w:val="007D67BD"/>
    <w:rsid w:val="007F5659"/>
    <w:rsid w:val="00800C9D"/>
    <w:rsid w:val="00814FBC"/>
    <w:rsid w:val="008215C5"/>
    <w:rsid w:val="008306AD"/>
    <w:rsid w:val="00844CFA"/>
    <w:rsid w:val="008465D3"/>
    <w:rsid w:val="008554EF"/>
    <w:rsid w:val="00885288"/>
    <w:rsid w:val="00895614"/>
    <w:rsid w:val="008A1BFF"/>
    <w:rsid w:val="008B4C3D"/>
    <w:rsid w:val="008C2763"/>
    <w:rsid w:val="008D3602"/>
    <w:rsid w:val="008D6FFB"/>
    <w:rsid w:val="0091205C"/>
    <w:rsid w:val="009225F8"/>
    <w:rsid w:val="00925DB1"/>
    <w:rsid w:val="009260A2"/>
    <w:rsid w:val="0099785B"/>
    <w:rsid w:val="009A524D"/>
    <w:rsid w:val="009E26C0"/>
    <w:rsid w:val="009E2FB8"/>
    <w:rsid w:val="009F41CD"/>
    <w:rsid w:val="00A03E54"/>
    <w:rsid w:val="00A403EC"/>
    <w:rsid w:val="00A57FCB"/>
    <w:rsid w:val="00A777F5"/>
    <w:rsid w:val="00AA3DDA"/>
    <w:rsid w:val="00AB6057"/>
    <w:rsid w:val="00AC6C73"/>
    <w:rsid w:val="00AD1763"/>
    <w:rsid w:val="00AD7B9A"/>
    <w:rsid w:val="00AE0755"/>
    <w:rsid w:val="00AE3417"/>
    <w:rsid w:val="00B051EE"/>
    <w:rsid w:val="00B0731A"/>
    <w:rsid w:val="00B24C89"/>
    <w:rsid w:val="00B25379"/>
    <w:rsid w:val="00B34CF6"/>
    <w:rsid w:val="00B73BFA"/>
    <w:rsid w:val="00BA4502"/>
    <w:rsid w:val="00BA4997"/>
    <w:rsid w:val="00BC0591"/>
    <w:rsid w:val="00BC2677"/>
    <w:rsid w:val="00BC455E"/>
    <w:rsid w:val="00C07FAD"/>
    <w:rsid w:val="00C17495"/>
    <w:rsid w:val="00C30078"/>
    <w:rsid w:val="00C32A6E"/>
    <w:rsid w:val="00C51823"/>
    <w:rsid w:val="00C71B99"/>
    <w:rsid w:val="00C76175"/>
    <w:rsid w:val="00C83940"/>
    <w:rsid w:val="00C95F55"/>
    <w:rsid w:val="00CC3CC4"/>
    <w:rsid w:val="00CC7622"/>
    <w:rsid w:val="00CD1D62"/>
    <w:rsid w:val="00CE7168"/>
    <w:rsid w:val="00CF163B"/>
    <w:rsid w:val="00D128C6"/>
    <w:rsid w:val="00D47101"/>
    <w:rsid w:val="00D570A2"/>
    <w:rsid w:val="00D64157"/>
    <w:rsid w:val="00D75A99"/>
    <w:rsid w:val="00DA37BD"/>
    <w:rsid w:val="00DA6FF6"/>
    <w:rsid w:val="00DF0408"/>
    <w:rsid w:val="00E04677"/>
    <w:rsid w:val="00E14B4C"/>
    <w:rsid w:val="00E2481B"/>
    <w:rsid w:val="00E25BD2"/>
    <w:rsid w:val="00E33857"/>
    <w:rsid w:val="00E7559A"/>
    <w:rsid w:val="00E868C1"/>
    <w:rsid w:val="00E97D93"/>
    <w:rsid w:val="00E97DBC"/>
    <w:rsid w:val="00EB1EB5"/>
    <w:rsid w:val="00EC68BE"/>
    <w:rsid w:val="00EE092A"/>
    <w:rsid w:val="00EE0ABA"/>
    <w:rsid w:val="00F115D1"/>
    <w:rsid w:val="00F31203"/>
    <w:rsid w:val="00F37D67"/>
    <w:rsid w:val="00F52EEE"/>
    <w:rsid w:val="00F63309"/>
    <w:rsid w:val="00F63B75"/>
    <w:rsid w:val="00F724CD"/>
    <w:rsid w:val="00F87B3C"/>
    <w:rsid w:val="00F9477B"/>
    <w:rsid w:val="00F96468"/>
    <w:rsid w:val="00FA02C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CF5C-CCED-40A6-8F0C-42605E9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2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763"/>
  </w:style>
  <w:style w:type="paragraph" w:styleId="a6">
    <w:name w:val="No Spacing"/>
    <w:uiPriority w:val="1"/>
    <w:qFormat/>
    <w:rsid w:val="00E04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8B4C3D"/>
    <w:rPr>
      <w:color w:val="0000FF"/>
      <w:u w:val="single"/>
    </w:rPr>
  </w:style>
  <w:style w:type="character" w:customStyle="1" w:styleId="apple-converted-space">
    <w:name w:val="apple-converted-space"/>
    <w:rsid w:val="008B4C3D"/>
  </w:style>
  <w:style w:type="paragraph" w:styleId="a8">
    <w:name w:val="footer"/>
    <w:basedOn w:val="a"/>
    <w:link w:val="a9"/>
    <w:uiPriority w:val="99"/>
    <w:semiHidden/>
    <w:unhideWhenUsed/>
    <w:rsid w:val="00F87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3C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5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160">
              <w:marLeft w:val="26"/>
              <w:marRight w:val="26"/>
              <w:marTop w:val="327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546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142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435">
                  <w:marLeft w:val="0"/>
                  <w:marRight w:val="0"/>
                  <w:marTop w:val="262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61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066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9154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78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502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0964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22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3B6F0440B27B9DDB5F883433DC2517E8CAE93F784F0A87176A7DC59ED8E86C9634590850E8CA3D871FF7962CC1EEF8F586A16D5B9DC39323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456AF7DFDCAA1A11622CE59F0AF08D99CBA518ED683576A82720514822F3C038F895F1D36F9C2F67ACDC8112122321D3CFFF2D4542E4ElFx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8</cp:revision>
  <cp:lastPrinted>2019-11-01T04:28:00Z</cp:lastPrinted>
  <dcterms:created xsi:type="dcterms:W3CDTF">2019-10-29T03:46:00Z</dcterms:created>
  <dcterms:modified xsi:type="dcterms:W3CDTF">2019-11-05T07:52:00Z</dcterms:modified>
</cp:coreProperties>
</file>