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C3" w:rsidRDefault="00E131C3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C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Главы Кожевниковского района </w:t>
      </w:r>
    </w:p>
    <w:p w:rsidR="00E131C3" w:rsidRDefault="00E131C3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C3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E131C3" w:rsidRPr="00E131C3" w:rsidRDefault="00E131C3" w:rsidP="00E13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4"/>
        <w:gridCol w:w="1252"/>
        <w:gridCol w:w="1295"/>
        <w:gridCol w:w="1418"/>
        <w:gridCol w:w="1134"/>
        <w:gridCol w:w="1417"/>
        <w:gridCol w:w="1418"/>
        <w:gridCol w:w="1417"/>
        <w:gridCol w:w="1418"/>
        <w:gridCol w:w="1276"/>
        <w:gridCol w:w="1384"/>
        <w:gridCol w:w="1025"/>
      </w:tblGrid>
      <w:tr w:rsidR="00E131C3" w:rsidRPr="00E131C3" w:rsidTr="00E131C3">
        <w:tc>
          <w:tcPr>
            <w:tcW w:w="1564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52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95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34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 площадь (</w:t>
            </w:r>
            <w:proofErr w:type="spellStart"/>
            <w:r w:rsidRPr="00E131C3">
              <w:rPr>
                <w:rFonts w:ascii="Times New Roman" w:hAnsi="Times New Roman" w:cs="Times New Roman"/>
              </w:rPr>
              <w:t>кв.м</w:t>
            </w:r>
            <w:proofErr w:type="spellEnd"/>
            <w:r w:rsidRPr="00E131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собственности,</w:t>
            </w:r>
            <w:r w:rsidRPr="00E131C3">
              <w:rPr>
                <w:rFonts w:ascii="Times New Roman" w:hAnsi="Times New Roman" w:cs="Times New Roman"/>
              </w:rPr>
              <w:t xml:space="preserve"> страта расположения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 вид объекта</w:t>
            </w:r>
          </w:p>
        </w:tc>
        <w:tc>
          <w:tcPr>
            <w:tcW w:w="1417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</w:t>
            </w:r>
            <w:r w:rsidRPr="00E131C3">
              <w:rPr>
                <w:rFonts w:ascii="Times New Roman" w:hAnsi="Times New Roman" w:cs="Times New Roman"/>
              </w:rPr>
              <w:t xml:space="preserve"> площадь (</w:t>
            </w:r>
            <w:proofErr w:type="spellStart"/>
            <w:r w:rsidRPr="00E131C3">
              <w:rPr>
                <w:rFonts w:ascii="Times New Roman" w:hAnsi="Times New Roman" w:cs="Times New Roman"/>
              </w:rPr>
              <w:t>кв.м</w:t>
            </w:r>
            <w:proofErr w:type="spellEnd"/>
            <w:r w:rsidRPr="00E131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Объекты недвижимости, находящиеся в пользовании,</w:t>
            </w:r>
            <w:r w:rsidRPr="00E131C3">
              <w:rPr>
                <w:rFonts w:ascii="Times New Roman" w:hAnsi="Times New Roman" w:cs="Times New Roman"/>
              </w:rPr>
              <w:t xml:space="preserve"> страна расположения</w:t>
            </w:r>
          </w:p>
        </w:tc>
        <w:tc>
          <w:tcPr>
            <w:tcW w:w="1276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84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025" w:type="dxa"/>
          </w:tcPr>
          <w:p w:rsidR="00E131C3" w:rsidRPr="00E131C3" w:rsidRDefault="00E131C3" w:rsidP="00E131C3">
            <w:pPr>
              <w:jc w:val="center"/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652E0" w:rsidRPr="00E131C3" w:rsidTr="00E131C3">
        <w:tc>
          <w:tcPr>
            <w:tcW w:w="1564" w:type="dxa"/>
            <w:vMerge w:val="restart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Емельянов Александр Михайлович</w:t>
            </w:r>
          </w:p>
        </w:tc>
        <w:tc>
          <w:tcPr>
            <w:tcW w:w="1252" w:type="dxa"/>
            <w:vMerge w:val="restart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Глава Кожевниковского района</w:t>
            </w:r>
          </w:p>
        </w:tc>
        <w:tc>
          <w:tcPr>
            <w:tcW w:w="1295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ведения личного подсобного хозяйства</w:t>
            </w:r>
          </w:p>
        </w:tc>
        <w:tc>
          <w:tcPr>
            <w:tcW w:w="1418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7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443,1</w:t>
            </w:r>
          </w:p>
        </w:tc>
        <w:tc>
          <w:tcPr>
            <w:tcW w:w="1418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 w:rsidRPr="009652E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9652E0" w:rsidRPr="009652E0" w:rsidRDefault="009652E0" w:rsidP="009652E0">
            <w:pPr>
              <w:rPr>
                <w:rFonts w:ascii="Times New Roman" w:hAnsi="Times New Roman" w:cs="Times New Roman"/>
              </w:rPr>
            </w:pPr>
            <w:r w:rsidRPr="009652E0">
              <w:rPr>
                <w:rFonts w:ascii="Times New Roman" w:hAnsi="Times New Roman" w:cs="Times New Roman"/>
              </w:rPr>
              <w:t>Легковой автомобиль</w:t>
            </w:r>
          </w:p>
          <w:p w:rsidR="009652E0" w:rsidRPr="009652E0" w:rsidRDefault="009652E0" w:rsidP="009652E0">
            <w:pPr>
              <w:rPr>
                <w:rFonts w:ascii="Times New Roman" w:hAnsi="Times New Roman" w:cs="Times New Roman"/>
              </w:rPr>
            </w:pPr>
            <w:r w:rsidRPr="009652E0">
              <w:rPr>
                <w:rFonts w:ascii="Times New Roman" w:hAnsi="Times New Roman" w:cs="Times New Roman"/>
                <w:lang w:val="en-US"/>
              </w:rPr>
              <w:t>TAGAZ</w:t>
            </w:r>
            <w:r w:rsidRPr="009652E0">
              <w:rPr>
                <w:rFonts w:ascii="Times New Roman" w:hAnsi="Times New Roman" w:cs="Times New Roman"/>
              </w:rPr>
              <w:t xml:space="preserve"> </w:t>
            </w:r>
            <w:r w:rsidRPr="009652E0">
              <w:rPr>
                <w:rFonts w:ascii="Times New Roman" w:hAnsi="Times New Roman" w:cs="Times New Roman"/>
                <w:lang w:val="en-US"/>
              </w:rPr>
              <w:t>KJ</w:t>
            </w:r>
            <w:r w:rsidRPr="009652E0">
              <w:rPr>
                <w:rFonts w:ascii="Times New Roman" w:hAnsi="Times New Roman" w:cs="Times New Roman"/>
              </w:rPr>
              <w:t xml:space="preserve"> </w:t>
            </w:r>
            <w:r w:rsidRPr="009652E0">
              <w:rPr>
                <w:rFonts w:ascii="Times New Roman" w:hAnsi="Times New Roman" w:cs="Times New Roman"/>
                <w:lang w:val="en-US"/>
              </w:rPr>
              <w:t>TAGER</w:t>
            </w:r>
          </w:p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 w:val="restart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 w:rsidRPr="00E131C3">
              <w:rPr>
                <w:rFonts w:ascii="Times New Roman" w:hAnsi="Times New Roman" w:cs="Times New Roman"/>
              </w:rPr>
              <w:t>1408045,89</w:t>
            </w:r>
          </w:p>
        </w:tc>
        <w:tc>
          <w:tcPr>
            <w:tcW w:w="1025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9652E0" w:rsidRPr="00E131C3" w:rsidTr="00E131C3">
        <w:tc>
          <w:tcPr>
            <w:tcW w:w="1564" w:type="dxa"/>
            <w:vMerge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Земли сельскохозяйственного назначения</w:t>
            </w:r>
          </w:p>
        </w:tc>
        <w:tc>
          <w:tcPr>
            <w:tcW w:w="1418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(12/720)</w:t>
            </w:r>
          </w:p>
        </w:tc>
        <w:tc>
          <w:tcPr>
            <w:tcW w:w="1134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720000,0</w:t>
            </w:r>
          </w:p>
        </w:tc>
        <w:tc>
          <w:tcPr>
            <w:tcW w:w="1417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 w:rsidRPr="009652E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9652E0" w:rsidRPr="009652E0" w:rsidRDefault="009652E0" w:rsidP="009652E0">
            <w:pPr>
              <w:rPr>
                <w:rFonts w:ascii="Times New Roman" w:hAnsi="Times New Roman" w:cs="Times New Roman"/>
              </w:rPr>
            </w:pPr>
            <w:r w:rsidRPr="009652E0">
              <w:rPr>
                <w:rFonts w:ascii="Times New Roman" w:hAnsi="Times New Roman" w:cs="Times New Roman"/>
              </w:rPr>
              <w:t>Прицеп к легковому автомобилю прицеп КМЗ 8119</w:t>
            </w:r>
          </w:p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9652E0" w:rsidRPr="00E131C3" w:rsidTr="00E131C3">
        <w:tc>
          <w:tcPr>
            <w:tcW w:w="1564" w:type="dxa"/>
            <w:vMerge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Земли сельскохозяйственного назначения</w:t>
            </w:r>
          </w:p>
        </w:tc>
        <w:tc>
          <w:tcPr>
            <w:tcW w:w="1418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(1/60)</w:t>
            </w:r>
          </w:p>
        </w:tc>
        <w:tc>
          <w:tcPr>
            <w:tcW w:w="1134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417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 w:rsidRPr="009652E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9652E0" w:rsidRPr="00E131C3" w:rsidTr="00E131C3">
        <w:tc>
          <w:tcPr>
            <w:tcW w:w="1564" w:type="dxa"/>
            <w:vMerge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Земли сельскохозяйственного назначения</w:t>
            </w:r>
          </w:p>
        </w:tc>
        <w:tc>
          <w:tcPr>
            <w:tcW w:w="1418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(145/4132)</w:t>
            </w:r>
          </w:p>
        </w:tc>
        <w:tc>
          <w:tcPr>
            <w:tcW w:w="1134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4132000,0</w:t>
            </w:r>
          </w:p>
        </w:tc>
        <w:tc>
          <w:tcPr>
            <w:tcW w:w="1417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 w:rsidRPr="009652E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9652E0" w:rsidRPr="00E131C3" w:rsidTr="00E131C3">
        <w:tc>
          <w:tcPr>
            <w:tcW w:w="1564" w:type="dxa"/>
            <w:vMerge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7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  <w:r w:rsidRPr="009652E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9652E0" w:rsidRPr="00E131C3" w:rsidRDefault="009652E0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330DBA" w:rsidRPr="00E131C3" w:rsidTr="00E131C3">
        <w:tc>
          <w:tcPr>
            <w:tcW w:w="1564" w:type="dxa"/>
            <w:vMerge w:val="restart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  <w:bookmarkStart w:id="0" w:name="_GoBack" w:colFirst="10" w:colLast="10"/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52" w:type="dxa"/>
            <w:vMerge w:val="restart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330DBA" w:rsidRDefault="00330DBA" w:rsidP="00330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участок. Приусадебный </w:t>
            </w:r>
          </w:p>
        </w:tc>
        <w:tc>
          <w:tcPr>
            <w:tcW w:w="1418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207,0</w:t>
            </w:r>
          </w:p>
        </w:tc>
        <w:tc>
          <w:tcPr>
            <w:tcW w:w="1417" w:type="dxa"/>
          </w:tcPr>
          <w:p w:rsidR="00330DBA" w:rsidRPr="009652E0" w:rsidRDefault="00330DBA" w:rsidP="00E131C3">
            <w:pPr>
              <w:rPr>
                <w:rFonts w:ascii="Times New Roman" w:hAnsi="Times New Roman" w:cs="Times New Roman"/>
              </w:rPr>
            </w:pPr>
            <w:r w:rsidRPr="00330DB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418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  <w:r w:rsidRPr="00330DB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6" w:type="dxa"/>
          </w:tcPr>
          <w:p w:rsidR="00330DBA" w:rsidRPr="00E131C3" w:rsidRDefault="00330DBA" w:rsidP="00330DBA">
            <w:pPr>
              <w:rPr>
                <w:rFonts w:ascii="Times New Roman" w:hAnsi="Times New Roman" w:cs="Times New Roman"/>
              </w:rPr>
            </w:pPr>
            <w:r w:rsidRPr="00330DBA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30DBA">
              <w:rPr>
                <w:rFonts w:ascii="Times New Roman" w:hAnsi="Times New Roman" w:cs="Times New Roman"/>
                <w:lang w:val="en-US"/>
              </w:rPr>
              <w:t>HYUNDAI</w:t>
            </w:r>
            <w:r w:rsidRPr="00330DBA">
              <w:rPr>
                <w:rFonts w:ascii="Times New Roman" w:hAnsi="Times New Roman" w:cs="Times New Roman"/>
              </w:rPr>
              <w:t xml:space="preserve"> </w:t>
            </w:r>
            <w:r w:rsidRPr="00330DBA">
              <w:rPr>
                <w:rFonts w:ascii="Times New Roman" w:hAnsi="Times New Roman" w:cs="Times New Roman"/>
                <w:lang w:val="en-US"/>
              </w:rPr>
              <w:t>SANTA</w:t>
            </w:r>
            <w:r w:rsidRPr="00330DBA">
              <w:rPr>
                <w:rFonts w:ascii="Times New Roman" w:hAnsi="Times New Roman" w:cs="Times New Roman"/>
              </w:rPr>
              <w:t xml:space="preserve"> </w:t>
            </w:r>
            <w:r w:rsidRPr="00330DBA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384" w:type="dxa"/>
            <w:vMerge w:val="restart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570674,71</w:t>
            </w:r>
          </w:p>
        </w:tc>
        <w:tc>
          <w:tcPr>
            <w:tcW w:w="1025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330DBA" w:rsidRPr="00E131C3" w:rsidTr="00E131C3">
        <w:tc>
          <w:tcPr>
            <w:tcW w:w="1564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8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7" w:type="dxa"/>
          </w:tcPr>
          <w:p w:rsidR="00330DBA" w:rsidRPr="009652E0" w:rsidRDefault="00330DBA" w:rsidP="00E131C3">
            <w:pPr>
              <w:rPr>
                <w:rFonts w:ascii="Times New Roman" w:hAnsi="Times New Roman" w:cs="Times New Roman"/>
              </w:rPr>
            </w:pPr>
            <w:r w:rsidRPr="00330DB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0DBA" w:rsidRPr="00330DBA" w:rsidRDefault="00330DBA" w:rsidP="00330DBA">
            <w:pPr>
              <w:rPr>
                <w:rFonts w:ascii="Times New Roman" w:hAnsi="Times New Roman" w:cs="Times New Roman"/>
              </w:rPr>
            </w:pPr>
            <w:r w:rsidRPr="00330DBA">
              <w:rPr>
                <w:rFonts w:ascii="Times New Roman" w:hAnsi="Times New Roman" w:cs="Times New Roman"/>
              </w:rPr>
              <w:t xml:space="preserve">Автомобиль грузовой </w:t>
            </w:r>
            <w:r w:rsidRPr="00330DBA">
              <w:rPr>
                <w:rFonts w:ascii="Times New Roman" w:hAnsi="Times New Roman" w:cs="Times New Roman"/>
                <w:lang w:val="en-US"/>
              </w:rPr>
              <w:t>PEUGEOT</w:t>
            </w:r>
            <w:r w:rsidRPr="00330DBA">
              <w:rPr>
                <w:rFonts w:ascii="Times New Roman" w:hAnsi="Times New Roman" w:cs="Times New Roman"/>
              </w:rPr>
              <w:t xml:space="preserve"> </w:t>
            </w:r>
            <w:r w:rsidRPr="00330DBA">
              <w:rPr>
                <w:rFonts w:ascii="Times New Roman" w:hAnsi="Times New Roman" w:cs="Times New Roman"/>
                <w:lang w:val="en-US"/>
              </w:rPr>
              <w:t>BOXER</w:t>
            </w:r>
            <w:r w:rsidRPr="00330DBA">
              <w:rPr>
                <w:rFonts w:ascii="Times New Roman" w:hAnsi="Times New Roman" w:cs="Times New Roman"/>
              </w:rPr>
              <w:t xml:space="preserve"> грузовой-фургон</w:t>
            </w:r>
          </w:p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330DBA" w:rsidRPr="00E131C3" w:rsidTr="00E131C3">
        <w:tc>
          <w:tcPr>
            <w:tcW w:w="1564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443,1</w:t>
            </w:r>
          </w:p>
        </w:tc>
        <w:tc>
          <w:tcPr>
            <w:tcW w:w="1417" w:type="dxa"/>
          </w:tcPr>
          <w:p w:rsidR="00330DBA" w:rsidRPr="009652E0" w:rsidRDefault="00330DBA" w:rsidP="00E131C3">
            <w:pPr>
              <w:rPr>
                <w:rFonts w:ascii="Times New Roman" w:hAnsi="Times New Roman" w:cs="Times New Roman"/>
              </w:rPr>
            </w:pPr>
            <w:r w:rsidRPr="00330DB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330DBA" w:rsidRPr="00E131C3" w:rsidTr="00E131C3">
        <w:tc>
          <w:tcPr>
            <w:tcW w:w="1564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417" w:type="dxa"/>
          </w:tcPr>
          <w:p w:rsidR="00330DBA" w:rsidRPr="009652E0" w:rsidRDefault="00330DBA" w:rsidP="00E131C3">
            <w:pPr>
              <w:rPr>
                <w:rFonts w:ascii="Times New Roman" w:hAnsi="Times New Roman" w:cs="Times New Roman"/>
              </w:rPr>
            </w:pPr>
            <w:r w:rsidRPr="00330DB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330DBA" w:rsidRPr="00E131C3" w:rsidTr="00E131C3">
        <w:tc>
          <w:tcPr>
            <w:tcW w:w="1564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417" w:type="dxa"/>
          </w:tcPr>
          <w:p w:rsidR="00330DBA" w:rsidRPr="009652E0" w:rsidRDefault="00330DBA" w:rsidP="00E131C3">
            <w:pPr>
              <w:rPr>
                <w:rFonts w:ascii="Times New Roman" w:hAnsi="Times New Roman" w:cs="Times New Roman"/>
              </w:rPr>
            </w:pPr>
            <w:r w:rsidRPr="00330DB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330DBA" w:rsidRPr="00E131C3" w:rsidTr="00E131C3">
        <w:tc>
          <w:tcPr>
            <w:tcW w:w="1564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8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</w:tcPr>
          <w:p w:rsidR="00330DBA" w:rsidRPr="009652E0" w:rsidRDefault="00330DBA" w:rsidP="00E131C3">
            <w:pPr>
              <w:rPr>
                <w:rFonts w:ascii="Times New Roman" w:hAnsi="Times New Roman" w:cs="Times New Roman"/>
              </w:rPr>
            </w:pPr>
            <w:r w:rsidRPr="00330DB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</w:tr>
      <w:tr w:rsidR="00330DBA" w:rsidRPr="00E131C3" w:rsidTr="00E131C3">
        <w:tc>
          <w:tcPr>
            <w:tcW w:w="1564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 степень готовности объекта 22%</w:t>
            </w:r>
          </w:p>
        </w:tc>
        <w:tc>
          <w:tcPr>
            <w:tcW w:w="1418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30DBA" w:rsidRDefault="00330DBA" w:rsidP="00E1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271,8</w:t>
            </w:r>
          </w:p>
        </w:tc>
        <w:tc>
          <w:tcPr>
            <w:tcW w:w="1417" w:type="dxa"/>
          </w:tcPr>
          <w:p w:rsidR="00330DBA" w:rsidRPr="009652E0" w:rsidRDefault="00330DBA" w:rsidP="00E131C3">
            <w:pPr>
              <w:rPr>
                <w:rFonts w:ascii="Times New Roman" w:hAnsi="Times New Roman" w:cs="Times New Roman"/>
              </w:rPr>
            </w:pPr>
            <w:r w:rsidRPr="00330DB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30DBA" w:rsidRPr="00E131C3" w:rsidRDefault="00330DBA" w:rsidP="00E131C3">
            <w:pPr>
              <w:rPr>
                <w:rFonts w:ascii="Times New Roman" w:hAnsi="Times New Roman" w:cs="Times New Roman"/>
              </w:rPr>
            </w:pPr>
          </w:p>
        </w:tc>
      </w:tr>
    </w:tbl>
    <w:p w:rsidR="00D226DF" w:rsidRDefault="00D226DF" w:rsidP="00E131C3">
      <w:pPr>
        <w:spacing w:after="0"/>
      </w:pPr>
    </w:p>
    <w:sectPr w:rsidR="00D226DF" w:rsidSect="00E131C3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3"/>
    <w:rsid w:val="00330DBA"/>
    <w:rsid w:val="009652E0"/>
    <w:rsid w:val="00D226DF"/>
    <w:rsid w:val="00E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6700D-6E3D-4647-B296-CAC1F77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2018-04-24T08:19:00Z</dcterms:created>
  <dcterms:modified xsi:type="dcterms:W3CDTF">2018-04-24T08:55:00Z</dcterms:modified>
</cp:coreProperties>
</file>