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«05» июня 2017г.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Администрации Кожевниковского района от 30.12.2016г. № 712 «</w:t>
      </w:r>
      <w:r w:rsidR="00170009" w:rsidRPr="00356726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Кожевниковского района»</w:t>
      </w:r>
    </w:p>
    <w:p w:rsidR="00170009" w:rsidRDefault="00170009" w:rsidP="00170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F2" w:rsidRDefault="00170009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FF2">
        <w:rPr>
          <w:rFonts w:ascii="Times New Roman" w:hAnsi="Times New Roman" w:cs="Times New Roman"/>
          <w:sz w:val="24"/>
          <w:szCs w:val="24"/>
          <w:u w:val="single"/>
        </w:rPr>
        <w:t>Отделом экономического анализа 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</w:t>
      </w:r>
      <w:r w:rsidRPr="00170009">
        <w:rPr>
          <w:rFonts w:ascii="Times New Roman" w:hAnsi="Times New Roman" w:cs="Times New Roman"/>
          <w:sz w:val="24"/>
          <w:szCs w:val="24"/>
        </w:rPr>
        <w:t>были проведены публичные консультации по нормативному правовому акту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</w:t>
      </w:r>
      <w:r w:rsidRPr="00FB7FF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FB7F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30.12.2016г. № 712 «</w:t>
      </w:r>
      <w:r w:rsidRPr="00FB7FF2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Кожевниковского района»</w:t>
      </w:r>
      <w:r w:rsidR="00FB7FF2" w:rsidRPr="00FB7FF2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</w:t>
      </w:r>
      <w:proofErr w:type="gramEnd"/>
      <w:r w:rsidR="00FB7FF2" w:rsidRPr="00FB7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FF2" w:rsidRPr="00FB7FF2">
        <w:rPr>
          <w:rFonts w:ascii="Times New Roman" w:hAnsi="Times New Roman" w:cs="Times New Roman"/>
          <w:sz w:val="24"/>
          <w:szCs w:val="24"/>
        </w:rPr>
        <w:t>затрудняющих</w:t>
      </w:r>
      <w:proofErr w:type="gramEnd"/>
      <w:r w:rsidR="00FB7FF2" w:rsidRPr="00FB7FF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и инвестиционной деятельности.</w:t>
      </w:r>
    </w:p>
    <w:p w:rsidR="00FB7FF2" w:rsidRPr="00FB7FF2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 Срок пу</w:t>
      </w:r>
      <w:r>
        <w:rPr>
          <w:rFonts w:ascii="Times New Roman" w:hAnsi="Times New Roman" w:cs="Times New Roman"/>
          <w:sz w:val="24"/>
          <w:szCs w:val="24"/>
        </w:rPr>
        <w:t xml:space="preserve">бличных консультаций составил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</w:t>
      </w:r>
      <w:r w:rsidRPr="00FB7FF2">
        <w:rPr>
          <w:rFonts w:ascii="Times New Roman" w:hAnsi="Times New Roman" w:cs="Times New Roman"/>
          <w:sz w:val="24"/>
          <w:szCs w:val="24"/>
        </w:rPr>
        <w:t xml:space="preserve">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567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21.04.2017г. по 22.05.2017г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56726">
        <w:rPr>
          <w:rFonts w:ascii="Times New Roman" w:hAnsi="Times New Roman" w:cs="Times New Roman"/>
          <w:sz w:val="24"/>
          <w:szCs w:val="24"/>
        </w:rPr>
        <w:t>.</w:t>
      </w:r>
      <w:r w:rsidRPr="00FB7FF2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консультаций была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FB7F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Оценка регулирующего воздействия/Экспертиза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FB7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009" w:rsidRPr="00FB7FF2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предложений по нормативному правовому акту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FB7FF2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экономического                                                            Т.А. Емельянова</w:t>
      </w:r>
    </w:p>
    <w:p w:rsidR="00493B03" w:rsidRPr="00493B03" w:rsidRDefault="00FB7FF2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и прогнозирования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3"/>
    <w:rsid w:val="00016C08"/>
    <w:rsid w:val="00170009"/>
    <w:rsid w:val="00356726"/>
    <w:rsid w:val="00493B03"/>
    <w:rsid w:val="004B4BE5"/>
    <w:rsid w:val="00747BE4"/>
    <w:rsid w:val="008C1308"/>
    <w:rsid w:val="00B55B72"/>
    <w:rsid w:val="00C72ACF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B10F-DFA2-488B-BE21-057CDED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</cp:revision>
  <dcterms:created xsi:type="dcterms:W3CDTF">2017-06-05T05:35:00Z</dcterms:created>
  <dcterms:modified xsi:type="dcterms:W3CDTF">2017-06-05T09:47:00Z</dcterms:modified>
</cp:coreProperties>
</file>